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8DC" w:rsidRPr="005439F7" w:rsidRDefault="00EB18DC" w:rsidP="00EB18DC">
      <w:pPr>
        <w:autoSpaceDE w:val="0"/>
        <w:autoSpaceDN w:val="0"/>
        <w:adjustRightInd w:val="0"/>
        <w:spacing w:after="0" w:line="240" w:lineRule="auto"/>
        <w:rPr>
          <w:rFonts w:ascii="Garamond" w:eastAsia="Times New Roman" w:hAnsi="Garamond" w:cs="TimesNewRomanPS-BoldMT"/>
          <w:bCs/>
          <w:i/>
        </w:rPr>
      </w:pPr>
      <w:r w:rsidRPr="005439F7">
        <w:rPr>
          <w:rFonts w:ascii="Garamond" w:eastAsia="Times New Roman" w:hAnsi="Garamond" w:cs="TimesNewRomanPS-BoldMT"/>
          <w:b/>
          <w:bCs/>
        </w:rPr>
        <w:t>Name_________________________</w:t>
      </w:r>
      <w:r w:rsidRPr="005439F7">
        <w:rPr>
          <w:rFonts w:ascii="Garamond" w:eastAsia="Times New Roman" w:hAnsi="Garamond" w:cs="TimesNewRomanPS-BoldMT"/>
          <w:b/>
          <w:bCs/>
        </w:rPr>
        <w:tab/>
      </w:r>
      <w:r w:rsidRPr="005439F7">
        <w:rPr>
          <w:rFonts w:ascii="Garamond" w:eastAsia="Times New Roman" w:hAnsi="Garamond" w:cs="TimesNewRomanPS-BoldMT"/>
          <w:b/>
          <w:bCs/>
        </w:rPr>
        <w:tab/>
      </w:r>
      <w:r w:rsidRPr="005439F7">
        <w:rPr>
          <w:rFonts w:ascii="Garamond" w:eastAsia="Times New Roman" w:hAnsi="Garamond" w:cs="TimesNewRomanPS-BoldMT"/>
          <w:b/>
          <w:bCs/>
        </w:rPr>
        <w:tab/>
      </w:r>
      <w:r w:rsidRPr="005439F7">
        <w:rPr>
          <w:rFonts w:ascii="Garamond" w:eastAsia="Times New Roman" w:hAnsi="Garamond" w:cs="TimesNewRomanPS-BoldMT"/>
          <w:b/>
          <w:bCs/>
        </w:rPr>
        <w:tab/>
      </w:r>
      <w:r w:rsidR="005439F7">
        <w:rPr>
          <w:rFonts w:ascii="Garamond" w:eastAsia="Times New Roman" w:hAnsi="Garamond" w:cs="TimesNewRomanPS-BoldMT"/>
          <w:b/>
          <w:bCs/>
        </w:rPr>
        <w:tab/>
      </w:r>
      <w:r w:rsidR="005439F7">
        <w:rPr>
          <w:rFonts w:ascii="Garamond" w:eastAsia="Times New Roman" w:hAnsi="Garamond" w:cs="TimesNewRomanPS-BoldMT"/>
          <w:b/>
          <w:bCs/>
        </w:rPr>
        <w:tab/>
      </w:r>
      <w:r w:rsidR="005439F7">
        <w:rPr>
          <w:rFonts w:ascii="Garamond" w:eastAsia="Times New Roman" w:hAnsi="Garamond" w:cs="TimesNewRomanPS-BoldMT"/>
          <w:b/>
          <w:bCs/>
        </w:rPr>
        <w:tab/>
      </w:r>
      <w:proofErr w:type="gramStart"/>
      <w:r w:rsidRPr="005439F7">
        <w:rPr>
          <w:rFonts w:ascii="Garamond" w:eastAsia="Times New Roman" w:hAnsi="Garamond" w:cs="TimesNewRomanPS-BoldMT"/>
          <w:bCs/>
          <w:i/>
        </w:rPr>
        <w:t>The</w:t>
      </w:r>
      <w:proofErr w:type="gramEnd"/>
      <w:r w:rsidRPr="005439F7">
        <w:rPr>
          <w:rFonts w:ascii="Garamond" w:eastAsia="Times New Roman" w:hAnsi="Garamond" w:cs="TimesNewRomanPS-BoldMT"/>
          <w:bCs/>
          <w:i/>
        </w:rPr>
        <w:t xml:space="preserve"> Crucible / Canning English 2</w:t>
      </w:r>
    </w:p>
    <w:p w:rsidR="00EB18DC" w:rsidRPr="005439F7" w:rsidRDefault="00EB18DC" w:rsidP="00EB18DC">
      <w:pPr>
        <w:autoSpaceDE w:val="0"/>
        <w:autoSpaceDN w:val="0"/>
        <w:adjustRightInd w:val="0"/>
        <w:spacing w:after="0" w:line="240" w:lineRule="auto"/>
        <w:rPr>
          <w:rFonts w:ascii="Garamond" w:eastAsia="Times New Roman" w:hAnsi="Garamond" w:cs="TimesNewRomanPS-BoldMT"/>
          <w:bCs/>
        </w:rPr>
      </w:pPr>
    </w:p>
    <w:p w:rsidR="00EB18DC" w:rsidRPr="00EB18DC" w:rsidRDefault="00EB18DC" w:rsidP="005439F7">
      <w:pPr>
        <w:autoSpaceDE w:val="0"/>
        <w:autoSpaceDN w:val="0"/>
        <w:adjustRightInd w:val="0"/>
        <w:spacing w:after="0" w:line="240" w:lineRule="auto"/>
        <w:jc w:val="center"/>
        <w:rPr>
          <w:rFonts w:ascii="Garamond" w:eastAsia="Times New Roman" w:hAnsi="Garamond" w:cs="TimesNewRomanPS-BoldMT"/>
          <w:b/>
          <w:bCs/>
        </w:rPr>
      </w:pPr>
      <w:r w:rsidRPr="00EB18DC">
        <w:rPr>
          <w:rFonts w:ascii="Garamond" w:eastAsia="Times New Roman" w:hAnsi="Garamond" w:cs="TimesNewRomanPS-BoldMT"/>
          <w:b/>
          <w:bCs/>
        </w:rPr>
        <w:t>HOW TO DO A CLOSE READING</w:t>
      </w:r>
    </w:p>
    <w:p w:rsidR="00EB18DC" w:rsidRPr="005439F7" w:rsidRDefault="00EB18DC" w:rsidP="005439F7">
      <w:pPr>
        <w:autoSpaceDE w:val="0"/>
        <w:autoSpaceDN w:val="0"/>
        <w:adjustRightInd w:val="0"/>
        <w:spacing w:after="0" w:line="240" w:lineRule="auto"/>
        <w:rPr>
          <w:rFonts w:ascii="Garamond" w:eastAsia="Times New Roman" w:hAnsi="Garamond" w:cs="TimesNewRomanPSMT"/>
        </w:rPr>
      </w:pPr>
      <w:r w:rsidRPr="00EB18DC">
        <w:rPr>
          <w:rFonts w:ascii="Garamond" w:eastAsia="Times New Roman" w:hAnsi="Garamond" w:cs="TimesNewRomanPSMT"/>
        </w:rPr>
        <w:t>The skill called "close reading" is fundamental for interpreting literature. "Reading</w:t>
      </w:r>
      <w:r w:rsidRPr="005439F7">
        <w:rPr>
          <w:rFonts w:ascii="Garamond" w:eastAsia="Times New Roman" w:hAnsi="Garamond" w:cs="TimesNewRomanPSMT"/>
        </w:rPr>
        <w:t xml:space="preserve"> </w:t>
      </w:r>
      <w:r w:rsidRPr="00EB18DC">
        <w:rPr>
          <w:rFonts w:ascii="Garamond" w:eastAsia="Times New Roman" w:hAnsi="Garamond" w:cs="TimesNewRomanPSMT"/>
        </w:rPr>
        <w:t>closely," means developing a deep understanding and a precise interpretation of a literary</w:t>
      </w:r>
      <w:r w:rsidRPr="005439F7">
        <w:rPr>
          <w:rFonts w:ascii="Garamond" w:eastAsia="Times New Roman" w:hAnsi="Garamond" w:cs="TimesNewRomanPSMT"/>
        </w:rPr>
        <w:t xml:space="preserve"> </w:t>
      </w:r>
      <w:r w:rsidRPr="00EB18DC">
        <w:rPr>
          <w:rFonts w:ascii="Garamond" w:eastAsia="Times New Roman" w:hAnsi="Garamond" w:cs="TimesNewRomanPSMT"/>
        </w:rPr>
        <w:t>passage that is based first and foremost on the words themselves. But a close reading</w:t>
      </w:r>
      <w:r w:rsidRPr="005439F7">
        <w:rPr>
          <w:rFonts w:ascii="Garamond" w:eastAsia="Times New Roman" w:hAnsi="Garamond" w:cs="TimesNewRomanPSMT"/>
        </w:rPr>
        <w:t xml:space="preserve"> </w:t>
      </w:r>
      <w:r w:rsidRPr="00EB18DC">
        <w:rPr>
          <w:rFonts w:ascii="Garamond" w:eastAsia="Times New Roman" w:hAnsi="Garamond" w:cs="TimesNewRomanPSMT"/>
        </w:rPr>
        <w:t>does not stop there; rather, it embraces larger themes and ideas evoked and/or implied by</w:t>
      </w:r>
      <w:r w:rsidRPr="005439F7">
        <w:rPr>
          <w:rFonts w:ascii="Garamond" w:eastAsia="Times New Roman" w:hAnsi="Garamond" w:cs="TimesNewRomanPSMT"/>
        </w:rPr>
        <w:t xml:space="preserve"> </w:t>
      </w:r>
      <w:r w:rsidRPr="00EB18DC">
        <w:rPr>
          <w:rFonts w:ascii="Garamond" w:eastAsia="Times New Roman" w:hAnsi="Garamond" w:cs="TimesNewRomanPSMT"/>
        </w:rPr>
        <w:t>the passage itself. It is essential that we distinguish between doing a close reading and</w:t>
      </w:r>
      <w:r w:rsidRPr="005439F7">
        <w:rPr>
          <w:rFonts w:ascii="Garamond" w:eastAsia="Times New Roman" w:hAnsi="Garamond" w:cs="TimesNewRomanPSMT"/>
        </w:rPr>
        <w:t xml:space="preserve"> </w:t>
      </w:r>
      <w:r w:rsidRPr="00EB18DC">
        <w:rPr>
          <w:rFonts w:ascii="Garamond" w:eastAsia="Times New Roman" w:hAnsi="Garamond" w:cs="TimesNewRomanPSMT"/>
        </w:rPr>
        <w:t>writing one. Doing a close reading involves a thought process that moves from small</w:t>
      </w:r>
      <w:r w:rsidRPr="005439F7">
        <w:rPr>
          <w:rFonts w:ascii="Garamond" w:eastAsia="Times New Roman" w:hAnsi="Garamond" w:cs="TimesNewRomanPSMT"/>
        </w:rPr>
        <w:t xml:space="preserve"> </w:t>
      </w:r>
      <w:r w:rsidRPr="00EB18DC">
        <w:rPr>
          <w:rFonts w:ascii="Garamond" w:eastAsia="Times New Roman" w:hAnsi="Garamond" w:cs="TimesNewRomanPSMT"/>
        </w:rPr>
        <w:t xml:space="preserve">details to larger </w:t>
      </w:r>
      <w:r w:rsidRPr="005439F7">
        <w:rPr>
          <w:rFonts w:ascii="Garamond" w:eastAsia="Times New Roman" w:hAnsi="Garamond" w:cs="TimesNewRomanPSMT"/>
        </w:rPr>
        <w:t xml:space="preserve">issues. Writing a close reading </w:t>
      </w:r>
      <w:r w:rsidRPr="00EB18DC">
        <w:rPr>
          <w:rFonts w:ascii="Garamond" w:eastAsia="Times New Roman" w:hAnsi="Garamond" w:cs="TimesNewRomanPSMT"/>
        </w:rPr>
        <w:t>begins with these larger issues and uses</w:t>
      </w:r>
      <w:r w:rsidRPr="005439F7">
        <w:rPr>
          <w:rFonts w:ascii="Garamond" w:eastAsia="Times New Roman" w:hAnsi="Garamond" w:cs="TimesNewRomanPSMT"/>
        </w:rPr>
        <w:t xml:space="preserve"> </w:t>
      </w:r>
      <w:r w:rsidRPr="00EB18DC">
        <w:rPr>
          <w:rFonts w:ascii="Garamond" w:eastAsia="Times New Roman" w:hAnsi="Garamond" w:cs="TimesNewRomanPSMT"/>
        </w:rPr>
        <w:t>the relevant details as evidence.</w:t>
      </w:r>
      <w:r w:rsidR="005439F7">
        <w:rPr>
          <w:rFonts w:ascii="Garamond" w:eastAsia="Times New Roman" w:hAnsi="Garamond" w:cs="TimesNewRomanPSMT"/>
        </w:rPr>
        <w:t xml:space="preserve">  </w:t>
      </w:r>
      <w:r w:rsidRPr="005439F7">
        <w:rPr>
          <w:rFonts w:ascii="Garamond" w:eastAsia="Times New Roman" w:hAnsi="Garamond" w:cs="Times New Roman"/>
          <w:lang/>
        </w:rPr>
        <w:t xml:space="preserve">In this activity you will be reading the ending lines of </w:t>
      </w:r>
      <w:r w:rsidR="0003111A" w:rsidRPr="005439F7">
        <w:rPr>
          <w:rFonts w:ascii="Garamond" w:eastAsia="Times New Roman" w:hAnsi="Garamond" w:cs="Times New Roman"/>
          <w:lang/>
        </w:rPr>
        <w:t>Act 3 and practicing reading closely; paying attention to word choice, punctuation, sentence structure, imagery, and audienc</w:t>
      </w:r>
      <w:r w:rsidR="00506C2F" w:rsidRPr="005439F7">
        <w:rPr>
          <w:rFonts w:ascii="Garamond" w:eastAsia="Times New Roman" w:hAnsi="Garamond" w:cs="Times New Roman"/>
          <w:lang/>
        </w:rPr>
        <w:t xml:space="preserve">e </w:t>
      </w:r>
      <w:r w:rsidR="005439F7" w:rsidRPr="005439F7">
        <w:rPr>
          <w:rFonts w:ascii="Garamond" w:eastAsia="Times New Roman" w:hAnsi="Garamond" w:cs="Times New Roman"/>
          <w:lang/>
        </w:rPr>
        <w:t xml:space="preserve">impact.  When done with the reading, you will complete the Close Reading Activities that follow.  Remember, when you hand the work in, to receive credit, </w:t>
      </w:r>
      <w:r w:rsidR="00506C2F" w:rsidRPr="005439F7">
        <w:rPr>
          <w:rFonts w:ascii="Garamond" w:eastAsia="Times New Roman" w:hAnsi="Garamond" w:cs="Times New Roman"/>
          <w:lang/>
        </w:rPr>
        <w:t>your paper should be all “marked up”</w:t>
      </w:r>
      <w:r w:rsidR="005439F7" w:rsidRPr="005439F7">
        <w:rPr>
          <w:rFonts w:ascii="Garamond" w:eastAsia="Times New Roman" w:hAnsi="Garamond" w:cs="Times New Roman"/>
          <w:lang/>
        </w:rPr>
        <w:t xml:space="preserve"> proving your close reading.</w:t>
      </w:r>
    </w:p>
    <w:p w:rsidR="005439F7" w:rsidRPr="005439F7" w:rsidRDefault="005439F7" w:rsidP="005439F7">
      <w:pPr>
        <w:pStyle w:val="NormalWeb"/>
        <w:jc w:val="center"/>
        <w:rPr>
          <w:rFonts w:ascii="Garamond" w:hAnsi="Garamond"/>
          <w:sz w:val="22"/>
          <w:szCs w:val="22"/>
          <w:lang/>
        </w:rPr>
      </w:pPr>
      <w:r w:rsidRPr="005439F7">
        <w:rPr>
          <w:rFonts w:ascii="Garamond" w:hAnsi="Garamond"/>
          <w:b/>
          <w:bCs/>
          <w:sz w:val="22"/>
          <w:szCs w:val="22"/>
          <w:lang/>
        </w:rPr>
        <w:t>The Crucible Act Three</w:t>
      </w:r>
    </w:p>
    <w:p w:rsidR="005439F7" w:rsidRPr="005439F7" w:rsidRDefault="005439F7" w:rsidP="005439F7">
      <w:pPr>
        <w:pStyle w:val="NormalWeb"/>
        <w:rPr>
          <w:rFonts w:ascii="Garamond" w:hAnsi="Garamond"/>
          <w:sz w:val="22"/>
          <w:szCs w:val="22"/>
          <w:lang/>
        </w:rPr>
      </w:pPr>
      <w:r w:rsidRPr="005439F7">
        <w:rPr>
          <w:rFonts w:ascii="Garamond" w:hAnsi="Garamond"/>
          <w:sz w:val="22"/>
          <w:szCs w:val="22"/>
          <w:lang/>
        </w:rPr>
        <w:t>PROCTOR: Mary, tell the Governor what they - [He has hardly got a word out, when, seeing him coming for her, she rushes out of his reach, screaming in horror.]</w:t>
      </w:r>
    </w:p>
    <w:p w:rsidR="005439F7" w:rsidRPr="005439F7" w:rsidRDefault="005439F7" w:rsidP="005439F7">
      <w:pPr>
        <w:pStyle w:val="NormalWeb"/>
        <w:rPr>
          <w:rFonts w:ascii="Garamond" w:hAnsi="Garamond"/>
          <w:sz w:val="22"/>
          <w:szCs w:val="22"/>
          <w:lang/>
        </w:rPr>
      </w:pPr>
      <w:r w:rsidRPr="005439F7">
        <w:rPr>
          <w:rFonts w:ascii="Garamond" w:hAnsi="Garamond"/>
          <w:sz w:val="22"/>
          <w:szCs w:val="22"/>
          <w:lang/>
        </w:rPr>
        <w:t>MARY WARREN: Don't touch me - don't touch me! [At which the girls halt at the door.]</w:t>
      </w:r>
    </w:p>
    <w:p w:rsidR="005439F7" w:rsidRPr="005439F7" w:rsidRDefault="005439F7" w:rsidP="005439F7">
      <w:pPr>
        <w:pStyle w:val="NormalWeb"/>
        <w:rPr>
          <w:rFonts w:ascii="Garamond" w:hAnsi="Garamond"/>
          <w:sz w:val="22"/>
          <w:szCs w:val="22"/>
          <w:lang/>
        </w:rPr>
      </w:pPr>
      <w:r w:rsidRPr="005439F7">
        <w:rPr>
          <w:rFonts w:ascii="Garamond" w:hAnsi="Garamond"/>
          <w:sz w:val="22"/>
          <w:szCs w:val="22"/>
          <w:lang/>
        </w:rPr>
        <w:t>PROCTOR: [Astonished]: Mary!</w:t>
      </w:r>
    </w:p>
    <w:p w:rsidR="005439F7" w:rsidRPr="005439F7" w:rsidRDefault="005439F7" w:rsidP="005439F7">
      <w:pPr>
        <w:pStyle w:val="NormalWeb"/>
        <w:rPr>
          <w:rFonts w:ascii="Garamond" w:hAnsi="Garamond"/>
          <w:sz w:val="22"/>
          <w:szCs w:val="22"/>
          <w:lang/>
        </w:rPr>
      </w:pPr>
      <w:r w:rsidRPr="005439F7">
        <w:rPr>
          <w:rFonts w:ascii="Garamond" w:hAnsi="Garamond"/>
          <w:sz w:val="22"/>
          <w:szCs w:val="22"/>
          <w:lang/>
        </w:rPr>
        <w:t>MARY WARREN [Pointing at PROCTOR]: You're the Devil's man! [He is stopped in his track.]</w:t>
      </w:r>
    </w:p>
    <w:p w:rsidR="005439F7" w:rsidRPr="005439F7" w:rsidRDefault="005439F7" w:rsidP="005439F7">
      <w:pPr>
        <w:pStyle w:val="NormalWeb"/>
        <w:rPr>
          <w:rFonts w:ascii="Garamond" w:hAnsi="Garamond"/>
          <w:sz w:val="22"/>
          <w:szCs w:val="22"/>
          <w:lang/>
        </w:rPr>
      </w:pPr>
      <w:r w:rsidRPr="005439F7">
        <w:rPr>
          <w:rFonts w:ascii="Garamond" w:hAnsi="Garamond"/>
          <w:sz w:val="22"/>
          <w:szCs w:val="22"/>
          <w:lang/>
        </w:rPr>
        <w:t>PARRIS: Praise God!</w:t>
      </w:r>
    </w:p>
    <w:p w:rsidR="005439F7" w:rsidRPr="005439F7" w:rsidRDefault="005439F7" w:rsidP="005439F7">
      <w:pPr>
        <w:pStyle w:val="NormalWeb"/>
        <w:rPr>
          <w:rFonts w:ascii="Garamond" w:hAnsi="Garamond"/>
          <w:sz w:val="22"/>
          <w:szCs w:val="22"/>
          <w:lang/>
        </w:rPr>
      </w:pPr>
      <w:r w:rsidRPr="005439F7">
        <w:rPr>
          <w:rFonts w:ascii="Garamond" w:hAnsi="Garamond"/>
          <w:sz w:val="22"/>
          <w:szCs w:val="22"/>
          <w:lang/>
        </w:rPr>
        <w:t>GIRLS: Praise God!</w:t>
      </w:r>
    </w:p>
    <w:p w:rsidR="005439F7" w:rsidRPr="005439F7" w:rsidRDefault="005439F7" w:rsidP="005439F7">
      <w:pPr>
        <w:pStyle w:val="NormalWeb"/>
        <w:rPr>
          <w:rFonts w:ascii="Garamond" w:hAnsi="Garamond"/>
          <w:sz w:val="22"/>
          <w:szCs w:val="22"/>
          <w:lang/>
        </w:rPr>
      </w:pPr>
      <w:r w:rsidRPr="005439F7">
        <w:rPr>
          <w:rFonts w:ascii="Garamond" w:hAnsi="Garamond"/>
          <w:sz w:val="22"/>
          <w:szCs w:val="22"/>
          <w:lang/>
        </w:rPr>
        <w:t>PROCTOR: [Numbed]: Mary, how - ?</w:t>
      </w:r>
    </w:p>
    <w:p w:rsidR="005439F7" w:rsidRPr="005439F7" w:rsidRDefault="005439F7" w:rsidP="005439F7">
      <w:pPr>
        <w:pStyle w:val="NormalWeb"/>
        <w:rPr>
          <w:rFonts w:ascii="Garamond" w:hAnsi="Garamond"/>
          <w:sz w:val="22"/>
          <w:szCs w:val="22"/>
          <w:lang/>
        </w:rPr>
      </w:pPr>
      <w:r w:rsidRPr="005439F7">
        <w:rPr>
          <w:rFonts w:ascii="Garamond" w:hAnsi="Garamond"/>
          <w:sz w:val="22"/>
          <w:szCs w:val="22"/>
          <w:lang/>
        </w:rPr>
        <w:t>MARY WARREN: I'll not hang with you! I love God, I love God.</w:t>
      </w:r>
    </w:p>
    <w:p w:rsidR="005439F7" w:rsidRPr="005439F7" w:rsidRDefault="005439F7" w:rsidP="005439F7">
      <w:pPr>
        <w:pStyle w:val="NormalWeb"/>
        <w:rPr>
          <w:rFonts w:ascii="Garamond" w:hAnsi="Garamond"/>
          <w:sz w:val="22"/>
          <w:szCs w:val="22"/>
          <w:lang/>
        </w:rPr>
      </w:pPr>
      <w:r w:rsidRPr="005439F7">
        <w:rPr>
          <w:rFonts w:ascii="Garamond" w:hAnsi="Garamond"/>
          <w:sz w:val="22"/>
          <w:szCs w:val="22"/>
          <w:lang/>
        </w:rPr>
        <w:t>DANFORTH: [To MARY]: He bid you do the Devil's work?</w:t>
      </w:r>
    </w:p>
    <w:p w:rsidR="005439F7" w:rsidRPr="005439F7" w:rsidRDefault="005439F7" w:rsidP="005439F7">
      <w:pPr>
        <w:pStyle w:val="NormalWeb"/>
        <w:rPr>
          <w:rFonts w:ascii="Garamond" w:hAnsi="Garamond"/>
          <w:sz w:val="22"/>
          <w:szCs w:val="22"/>
          <w:lang/>
        </w:rPr>
      </w:pPr>
      <w:r w:rsidRPr="005439F7">
        <w:rPr>
          <w:rFonts w:ascii="Garamond" w:hAnsi="Garamond"/>
          <w:sz w:val="22"/>
          <w:szCs w:val="22"/>
          <w:lang/>
        </w:rPr>
        <w:t>MARY WARREN: [Hysterically, indicating PROCTOR]: He come at me by night and every day to sign, to sign, to -</w:t>
      </w:r>
    </w:p>
    <w:p w:rsidR="005439F7" w:rsidRPr="005439F7" w:rsidRDefault="005439F7" w:rsidP="005439F7">
      <w:pPr>
        <w:pStyle w:val="NormalWeb"/>
        <w:rPr>
          <w:rFonts w:ascii="Garamond" w:hAnsi="Garamond"/>
          <w:sz w:val="22"/>
          <w:szCs w:val="22"/>
          <w:lang/>
        </w:rPr>
      </w:pPr>
      <w:r w:rsidRPr="005439F7">
        <w:rPr>
          <w:rFonts w:ascii="Garamond" w:hAnsi="Garamond"/>
          <w:sz w:val="22"/>
          <w:szCs w:val="22"/>
          <w:lang/>
        </w:rPr>
        <w:t>DANFORTH: Sign what?</w:t>
      </w:r>
    </w:p>
    <w:p w:rsidR="005439F7" w:rsidRPr="005439F7" w:rsidRDefault="005439F7" w:rsidP="005439F7">
      <w:pPr>
        <w:pStyle w:val="NormalWeb"/>
        <w:rPr>
          <w:rFonts w:ascii="Garamond" w:hAnsi="Garamond"/>
          <w:sz w:val="22"/>
          <w:szCs w:val="22"/>
          <w:lang/>
        </w:rPr>
      </w:pPr>
      <w:r w:rsidRPr="005439F7">
        <w:rPr>
          <w:rFonts w:ascii="Garamond" w:hAnsi="Garamond"/>
          <w:sz w:val="22"/>
          <w:szCs w:val="22"/>
          <w:lang/>
        </w:rPr>
        <w:t xml:space="preserve">PARRIS: The Devil's book? He </w:t>
      </w:r>
      <w:proofErr w:type="gramStart"/>
      <w:r w:rsidRPr="005439F7">
        <w:rPr>
          <w:rFonts w:ascii="Garamond" w:hAnsi="Garamond"/>
          <w:sz w:val="22"/>
          <w:szCs w:val="22"/>
          <w:lang/>
        </w:rPr>
        <w:t>come</w:t>
      </w:r>
      <w:proofErr w:type="gramEnd"/>
      <w:r w:rsidRPr="005439F7">
        <w:rPr>
          <w:rFonts w:ascii="Garamond" w:hAnsi="Garamond"/>
          <w:sz w:val="22"/>
          <w:szCs w:val="22"/>
          <w:lang/>
        </w:rPr>
        <w:t xml:space="preserve"> with a book?</w:t>
      </w:r>
    </w:p>
    <w:p w:rsidR="005439F7" w:rsidRPr="005439F7" w:rsidRDefault="005439F7" w:rsidP="005439F7">
      <w:pPr>
        <w:pStyle w:val="NormalWeb"/>
        <w:rPr>
          <w:rFonts w:ascii="Garamond" w:hAnsi="Garamond"/>
          <w:sz w:val="22"/>
          <w:szCs w:val="22"/>
          <w:lang/>
        </w:rPr>
      </w:pPr>
      <w:r w:rsidRPr="005439F7">
        <w:rPr>
          <w:rFonts w:ascii="Garamond" w:hAnsi="Garamond"/>
          <w:sz w:val="22"/>
          <w:szCs w:val="22"/>
          <w:lang/>
        </w:rPr>
        <w:t>MARY WARREN: [Hysterically, pointing at PROCTOR, fearful of him]: My name, he want my name. 'I'll murder you', he says, 'if my wife hangs! We must go and overthrow the court', he says!</w:t>
      </w:r>
    </w:p>
    <w:p w:rsidR="005439F7" w:rsidRPr="005439F7" w:rsidRDefault="005439F7" w:rsidP="005439F7">
      <w:pPr>
        <w:pStyle w:val="NormalWeb"/>
        <w:rPr>
          <w:rFonts w:ascii="Garamond" w:hAnsi="Garamond"/>
          <w:sz w:val="22"/>
          <w:szCs w:val="22"/>
          <w:lang/>
        </w:rPr>
      </w:pPr>
      <w:r w:rsidRPr="005439F7">
        <w:rPr>
          <w:rFonts w:ascii="Garamond" w:hAnsi="Garamond"/>
          <w:sz w:val="22"/>
          <w:szCs w:val="22"/>
          <w:lang/>
        </w:rPr>
        <w:t>[DANFORTH'S head jerks toward PROCTOR, shock and horror in his face.]</w:t>
      </w:r>
    </w:p>
    <w:p w:rsidR="005439F7" w:rsidRPr="005439F7" w:rsidRDefault="005439F7" w:rsidP="005439F7">
      <w:pPr>
        <w:pStyle w:val="NormalWeb"/>
        <w:rPr>
          <w:rFonts w:ascii="Garamond" w:hAnsi="Garamond"/>
          <w:sz w:val="22"/>
          <w:szCs w:val="22"/>
          <w:lang/>
        </w:rPr>
      </w:pPr>
      <w:r w:rsidRPr="005439F7">
        <w:rPr>
          <w:rFonts w:ascii="Garamond" w:hAnsi="Garamond"/>
          <w:sz w:val="22"/>
          <w:szCs w:val="22"/>
          <w:lang/>
        </w:rPr>
        <w:t xml:space="preserve">PROCTOR: [turning, appealing to HALE]: </w:t>
      </w:r>
      <w:proofErr w:type="spellStart"/>
      <w:r w:rsidRPr="005439F7">
        <w:rPr>
          <w:rFonts w:ascii="Garamond" w:hAnsi="Garamond"/>
          <w:sz w:val="22"/>
          <w:szCs w:val="22"/>
          <w:lang/>
        </w:rPr>
        <w:t>Mr</w:t>
      </w:r>
      <w:proofErr w:type="spellEnd"/>
      <w:r w:rsidRPr="005439F7">
        <w:rPr>
          <w:rFonts w:ascii="Garamond" w:hAnsi="Garamond"/>
          <w:sz w:val="22"/>
          <w:szCs w:val="22"/>
          <w:lang/>
        </w:rPr>
        <w:t xml:space="preserve"> Hale!</w:t>
      </w:r>
    </w:p>
    <w:p w:rsidR="005439F7" w:rsidRPr="005439F7" w:rsidRDefault="005439F7" w:rsidP="005439F7">
      <w:pPr>
        <w:pStyle w:val="NormalWeb"/>
        <w:rPr>
          <w:rFonts w:ascii="Garamond" w:hAnsi="Garamond"/>
          <w:sz w:val="22"/>
          <w:szCs w:val="22"/>
          <w:lang/>
        </w:rPr>
      </w:pPr>
      <w:r w:rsidRPr="005439F7">
        <w:rPr>
          <w:rFonts w:ascii="Garamond" w:hAnsi="Garamond"/>
          <w:sz w:val="22"/>
          <w:szCs w:val="22"/>
          <w:lang/>
        </w:rPr>
        <w:t xml:space="preserve">MARY WARREN [her sobs beginning]: He </w:t>
      </w:r>
      <w:proofErr w:type="gramStart"/>
      <w:r w:rsidRPr="005439F7">
        <w:rPr>
          <w:rFonts w:ascii="Garamond" w:hAnsi="Garamond"/>
          <w:sz w:val="22"/>
          <w:szCs w:val="22"/>
          <w:lang/>
        </w:rPr>
        <w:t>wake</w:t>
      </w:r>
      <w:proofErr w:type="gramEnd"/>
      <w:r w:rsidRPr="005439F7">
        <w:rPr>
          <w:rFonts w:ascii="Garamond" w:hAnsi="Garamond"/>
          <w:sz w:val="22"/>
          <w:szCs w:val="22"/>
          <w:lang/>
        </w:rPr>
        <w:t xml:space="preserve"> me every night, his eyes were like coals and his fingers claw my nick, and I sign, I sign....</w:t>
      </w:r>
    </w:p>
    <w:p w:rsidR="005439F7" w:rsidRPr="005439F7" w:rsidRDefault="005439F7" w:rsidP="005439F7">
      <w:pPr>
        <w:pStyle w:val="NormalWeb"/>
        <w:rPr>
          <w:rFonts w:ascii="Garamond" w:hAnsi="Garamond"/>
          <w:sz w:val="22"/>
          <w:szCs w:val="22"/>
          <w:lang/>
        </w:rPr>
      </w:pPr>
      <w:r w:rsidRPr="005439F7">
        <w:rPr>
          <w:rFonts w:ascii="Garamond" w:hAnsi="Garamond"/>
          <w:sz w:val="22"/>
          <w:szCs w:val="22"/>
          <w:lang/>
        </w:rPr>
        <w:t>HALE: Excellency, this child's gone wild!</w:t>
      </w:r>
    </w:p>
    <w:p w:rsidR="005439F7" w:rsidRPr="005439F7" w:rsidRDefault="005439F7" w:rsidP="005439F7">
      <w:pPr>
        <w:pStyle w:val="NormalWeb"/>
        <w:rPr>
          <w:rFonts w:ascii="Garamond" w:hAnsi="Garamond"/>
          <w:sz w:val="22"/>
          <w:szCs w:val="22"/>
          <w:lang/>
        </w:rPr>
      </w:pPr>
      <w:r w:rsidRPr="005439F7">
        <w:rPr>
          <w:rFonts w:ascii="Garamond" w:hAnsi="Garamond"/>
          <w:sz w:val="22"/>
          <w:szCs w:val="22"/>
          <w:lang/>
        </w:rPr>
        <w:t>PROCTOR [as DANFORTH'S wide yes pour on him]: Mary, Mary!</w:t>
      </w:r>
    </w:p>
    <w:p w:rsidR="005439F7" w:rsidRPr="005439F7" w:rsidRDefault="005439F7" w:rsidP="005439F7">
      <w:pPr>
        <w:pStyle w:val="NormalWeb"/>
        <w:rPr>
          <w:rFonts w:ascii="Garamond" w:hAnsi="Garamond"/>
          <w:sz w:val="22"/>
          <w:szCs w:val="22"/>
          <w:lang/>
        </w:rPr>
      </w:pPr>
      <w:r w:rsidRPr="005439F7">
        <w:rPr>
          <w:rFonts w:ascii="Garamond" w:hAnsi="Garamond"/>
          <w:sz w:val="22"/>
          <w:szCs w:val="22"/>
          <w:lang/>
        </w:rPr>
        <w:lastRenderedPageBreak/>
        <w:t>MARY WARREN [screaming at him]: No I love God; I go your way no more. I love God. [Sobbing, she rushes to ABIGAIL]. Abby, Abby, I'll never hurt you more!</w:t>
      </w:r>
    </w:p>
    <w:p w:rsidR="005439F7" w:rsidRPr="005439F7" w:rsidRDefault="005439F7" w:rsidP="005439F7">
      <w:pPr>
        <w:pStyle w:val="NormalWeb"/>
        <w:rPr>
          <w:rFonts w:ascii="Garamond" w:hAnsi="Garamond"/>
          <w:sz w:val="22"/>
          <w:szCs w:val="22"/>
          <w:lang/>
        </w:rPr>
      </w:pPr>
      <w:r w:rsidRPr="005439F7">
        <w:rPr>
          <w:rFonts w:ascii="Garamond" w:hAnsi="Garamond"/>
          <w:sz w:val="22"/>
          <w:szCs w:val="22"/>
          <w:lang/>
        </w:rPr>
        <w:t xml:space="preserve">[They all watch, as ABIGAIL, out of her infinite charity, reaches out and </w:t>
      </w:r>
      <w:proofErr w:type="gramStart"/>
      <w:r w:rsidRPr="005439F7">
        <w:rPr>
          <w:rFonts w:ascii="Garamond" w:hAnsi="Garamond"/>
          <w:sz w:val="22"/>
          <w:szCs w:val="22"/>
          <w:lang/>
        </w:rPr>
        <w:t>draws</w:t>
      </w:r>
      <w:proofErr w:type="gramEnd"/>
      <w:r w:rsidRPr="005439F7">
        <w:rPr>
          <w:rFonts w:ascii="Garamond" w:hAnsi="Garamond"/>
          <w:sz w:val="22"/>
          <w:szCs w:val="22"/>
          <w:lang/>
        </w:rPr>
        <w:t xml:space="preserve"> the sobbing MARY to her, and then looks up to DANFORTH.]</w:t>
      </w:r>
    </w:p>
    <w:p w:rsidR="005439F7" w:rsidRPr="005439F7" w:rsidRDefault="005439F7" w:rsidP="005439F7">
      <w:pPr>
        <w:pStyle w:val="NormalWeb"/>
        <w:rPr>
          <w:rFonts w:ascii="Garamond" w:hAnsi="Garamond"/>
          <w:sz w:val="22"/>
          <w:szCs w:val="22"/>
          <w:lang/>
        </w:rPr>
      </w:pPr>
      <w:r w:rsidRPr="005439F7">
        <w:rPr>
          <w:rFonts w:ascii="Garamond" w:hAnsi="Garamond"/>
          <w:sz w:val="22"/>
          <w:szCs w:val="22"/>
          <w:lang/>
        </w:rPr>
        <w:t>DANFORTH [to PROCTOR]: What are you? [PROCTOR is beyond speech in his anger.] You are combined with anti-Christ, are you not? I have seen your power; you will not deny it! What say you, Mister?</w:t>
      </w:r>
    </w:p>
    <w:p w:rsidR="005439F7" w:rsidRPr="005439F7" w:rsidRDefault="005439F7" w:rsidP="005439F7">
      <w:pPr>
        <w:pStyle w:val="NormalWeb"/>
        <w:rPr>
          <w:rFonts w:ascii="Garamond" w:hAnsi="Garamond"/>
          <w:sz w:val="22"/>
          <w:szCs w:val="22"/>
          <w:lang/>
        </w:rPr>
      </w:pPr>
      <w:r w:rsidRPr="005439F7">
        <w:rPr>
          <w:rFonts w:ascii="Garamond" w:hAnsi="Garamond"/>
          <w:sz w:val="22"/>
          <w:szCs w:val="22"/>
          <w:lang/>
        </w:rPr>
        <w:t>HALE: Excellency -</w:t>
      </w:r>
    </w:p>
    <w:p w:rsidR="005439F7" w:rsidRPr="005439F7" w:rsidRDefault="005439F7" w:rsidP="005439F7">
      <w:pPr>
        <w:pStyle w:val="NormalWeb"/>
        <w:rPr>
          <w:rFonts w:ascii="Garamond" w:hAnsi="Garamond"/>
          <w:sz w:val="22"/>
          <w:szCs w:val="22"/>
          <w:lang/>
        </w:rPr>
      </w:pPr>
      <w:r w:rsidRPr="005439F7">
        <w:rPr>
          <w:rFonts w:ascii="Garamond" w:hAnsi="Garamond"/>
          <w:sz w:val="22"/>
          <w:szCs w:val="22"/>
          <w:lang/>
        </w:rPr>
        <w:t xml:space="preserve">DANFORTH: I will have nothing from you, </w:t>
      </w:r>
      <w:proofErr w:type="spellStart"/>
      <w:r w:rsidRPr="005439F7">
        <w:rPr>
          <w:rFonts w:ascii="Garamond" w:hAnsi="Garamond"/>
          <w:sz w:val="22"/>
          <w:szCs w:val="22"/>
          <w:lang/>
        </w:rPr>
        <w:t>Mr</w:t>
      </w:r>
      <w:proofErr w:type="spellEnd"/>
      <w:r w:rsidRPr="005439F7">
        <w:rPr>
          <w:rFonts w:ascii="Garamond" w:hAnsi="Garamond"/>
          <w:sz w:val="22"/>
          <w:szCs w:val="22"/>
          <w:lang/>
        </w:rPr>
        <w:t xml:space="preserve"> Hale! [To PROCTOR] Will you confess yourself befouled with Hell, or do you keep that black allegiance yet? What say you?</w:t>
      </w:r>
    </w:p>
    <w:p w:rsidR="005439F7" w:rsidRPr="005439F7" w:rsidRDefault="005439F7" w:rsidP="005439F7">
      <w:pPr>
        <w:pStyle w:val="NormalWeb"/>
        <w:rPr>
          <w:rFonts w:ascii="Garamond" w:hAnsi="Garamond"/>
          <w:sz w:val="22"/>
          <w:szCs w:val="22"/>
          <w:lang/>
        </w:rPr>
      </w:pPr>
      <w:r w:rsidRPr="005439F7">
        <w:rPr>
          <w:rFonts w:ascii="Garamond" w:hAnsi="Garamond"/>
          <w:sz w:val="22"/>
          <w:szCs w:val="22"/>
          <w:lang/>
        </w:rPr>
        <w:t>PROCTOR: [his mind wild, breathless]: I say - I say - God is dead!</w:t>
      </w:r>
    </w:p>
    <w:p w:rsidR="005439F7" w:rsidRPr="005439F7" w:rsidRDefault="005439F7" w:rsidP="005439F7">
      <w:pPr>
        <w:pStyle w:val="NormalWeb"/>
        <w:rPr>
          <w:rFonts w:ascii="Garamond" w:hAnsi="Garamond"/>
          <w:sz w:val="22"/>
          <w:szCs w:val="22"/>
          <w:lang/>
        </w:rPr>
      </w:pPr>
      <w:r w:rsidRPr="005439F7">
        <w:rPr>
          <w:rFonts w:ascii="Garamond" w:hAnsi="Garamond"/>
          <w:sz w:val="22"/>
          <w:szCs w:val="22"/>
          <w:lang/>
        </w:rPr>
        <w:t>PARRIS: Hear it, hear it!</w:t>
      </w:r>
    </w:p>
    <w:p w:rsidR="005439F7" w:rsidRPr="005439F7" w:rsidRDefault="005439F7" w:rsidP="005439F7">
      <w:pPr>
        <w:pStyle w:val="NormalWeb"/>
        <w:rPr>
          <w:rFonts w:ascii="Garamond" w:hAnsi="Garamond"/>
          <w:sz w:val="22"/>
          <w:szCs w:val="22"/>
          <w:lang/>
        </w:rPr>
      </w:pPr>
      <w:r w:rsidRPr="005439F7">
        <w:rPr>
          <w:rFonts w:ascii="Garamond" w:hAnsi="Garamond"/>
          <w:sz w:val="22"/>
          <w:szCs w:val="22"/>
          <w:lang/>
        </w:rPr>
        <w:t xml:space="preserve">PROCTOR: [laughs insanely, then]: A fire, a fire is burning! I hear the boot of Lucifer, I see his filthy face! And it is my face, and yours, </w:t>
      </w:r>
      <w:proofErr w:type="spellStart"/>
      <w:r w:rsidRPr="005439F7">
        <w:rPr>
          <w:rFonts w:ascii="Garamond" w:hAnsi="Garamond"/>
          <w:sz w:val="22"/>
          <w:szCs w:val="22"/>
          <w:lang/>
        </w:rPr>
        <w:t>Danforth</w:t>
      </w:r>
      <w:proofErr w:type="spellEnd"/>
      <w:r w:rsidRPr="005439F7">
        <w:rPr>
          <w:rFonts w:ascii="Garamond" w:hAnsi="Garamond"/>
          <w:sz w:val="22"/>
          <w:szCs w:val="22"/>
          <w:lang/>
        </w:rPr>
        <w:t>! For them that quail to bring men out of ignorance, as I have quailed, and as you quail now when you known in all your black hearts that this be fraud - God damns our kind especially, and we will burn, we will burn together!</w:t>
      </w:r>
    </w:p>
    <w:p w:rsidR="005439F7" w:rsidRPr="005439F7" w:rsidRDefault="005439F7" w:rsidP="005439F7">
      <w:pPr>
        <w:pStyle w:val="NormalWeb"/>
        <w:rPr>
          <w:rFonts w:ascii="Garamond" w:hAnsi="Garamond"/>
          <w:sz w:val="22"/>
          <w:szCs w:val="22"/>
          <w:lang/>
        </w:rPr>
      </w:pPr>
      <w:r w:rsidRPr="005439F7">
        <w:rPr>
          <w:rFonts w:ascii="Garamond" w:hAnsi="Garamond"/>
          <w:sz w:val="22"/>
          <w:szCs w:val="22"/>
          <w:lang/>
        </w:rPr>
        <w:t>DANFORTH: Marshall! Take him and Corey with him to the jail!</w:t>
      </w:r>
    </w:p>
    <w:p w:rsidR="005439F7" w:rsidRPr="005439F7" w:rsidRDefault="005439F7" w:rsidP="005439F7">
      <w:pPr>
        <w:pStyle w:val="NormalWeb"/>
        <w:rPr>
          <w:rFonts w:ascii="Garamond" w:hAnsi="Garamond"/>
          <w:sz w:val="22"/>
          <w:szCs w:val="22"/>
          <w:lang/>
        </w:rPr>
      </w:pPr>
      <w:r w:rsidRPr="005439F7">
        <w:rPr>
          <w:rFonts w:ascii="Garamond" w:hAnsi="Garamond"/>
          <w:sz w:val="22"/>
          <w:szCs w:val="22"/>
          <w:lang/>
        </w:rPr>
        <w:t>HALE [starting across to the door]: I denounce these proceedings!</w:t>
      </w:r>
    </w:p>
    <w:p w:rsidR="005439F7" w:rsidRPr="005439F7" w:rsidRDefault="005439F7" w:rsidP="005439F7">
      <w:pPr>
        <w:pStyle w:val="NormalWeb"/>
        <w:rPr>
          <w:rFonts w:ascii="Garamond" w:hAnsi="Garamond"/>
          <w:sz w:val="22"/>
          <w:szCs w:val="22"/>
          <w:lang/>
        </w:rPr>
      </w:pPr>
      <w:r w:rsidRPr="005439F7">
        <w:rPr>
          <w:rFonts w:ascii="Garamond" w:hAnsi="Garamond"/>
          <w:sz w:val="22"/>
          <w:szCs w:val="22"/>
          <w:lang/>
        </w:rPr>
        <w:t xml:space="preserve">PROCTOR: You are pulling Heaven down and </w:t>
      </w:r>
      <w:proofErr w:type="gramStart"/>
      <w:r w:rsidRPr="005439F7">
        <w:rPr>
          <w:rFonts w:ascii="Garamond" w:hAnsi="Garamond"/>
          <w:sz w:val="22"/>
          <w:szCs w:val="22"/>
          <w:lang/>
        </w:rPr>
        <w:t>raising</w:t>
      </w:r>
      <w:proofErr w:type="gramEnd"/>
      <w:r w:rsidRPr="005439F7">
        <w:rPr>
          <w:rFonts w:ascii="Garamond" w:hAnsi="Garamond"/>
          <w:sz w:val="22"/>
          <w:szCs w:val="22"/>
          <w:lang/>
        </w:rPr>
        <w:t xml:space="preserve"> up a whore!</w:t>
      </w:r>
    </w:p>
    <w:p w:rsidR="005439F7" w:rsidRPr="005439F7" w:rsidRDefault="005439F7" w:rsidP="005439F7">
      <w:pPr>
        <w:pStyle w:val="NormalWeb"/>
        <w:rPr>
          <w:rFonts w:ascii="Garamond" w:hAnsi="Garamond"/>
          <w:sz w:val="22"/>
          <w:szCs w:val="22"/>
          <w:lang/>
        </w:rPr>
      </w:pPr>
      <w:r w:rsidRPr="005439F7">
        <w:rPr>
          <w:rFonts w:ascii="Garamond" w:hAnsi="Garamond"/>
          <w:sz w:val="22"/>
          <w:szCs w:val="22"/>
          <w:lang/>
        </w:rPr>
        <w:t>HALE: I denounce these proceedings, I quit this court! [He slams the door to the outside behind him.]</w:t>
      </w:r>
    </w:p>
    <w:p w:rsidR="005439F7" w:rsidRPr="005439F7" w:rsidRDefault="005439F7" w:rsidP="005439F7">
      <w:pPr>
        <w:pStyle w:val="NormalWeb"/>
        <w:rPr>
          <w:rFonts w:ascii="Garamond" w:hAnsi="Garamond"/>
          <w:sz w:val="22"/>
          <w:szCs w:val="22"/>
          <w:lang/>
        </w:rPr>
      </w:pPr>
      <w:r w:rsidRPr="005439F7">
        <w:rPr>
          <w:rFonts w:ascii="Garamond" w:hAnsi="Garamond"/>
          <w:sz w:val="22"/>
          <w:szCs w:val="22"/>
          <w:lang/>
        </w:rPr>
        <w:t xml:space="preserve">DANFORTH: [calling to him in a fury]: </w:t>
      </w:r>
      <w:proofErr w:type="spellStart"/>
      <w:r w:rsidRPr="005439F7">
        <w:rPr>
          <w:rFonts w:ascii="Garamond" w:hAnsi="Garamond"/>
          <w:sz w:val="22"/>
          <w:szCs w:val="22"/>
          <w:lang/>
        </w:rPr>
        <w:t>Mr</w:t>
      </w:r>
      <w:proofErr w:type="spellEnd"/>
      <w:r w:rsidRPr="005439F7">
        <w:rPr>
          <w:rFonts w:ascii="Garamond" w:hAnsi="Garamond"/>
          <w:sz w:val="22"/>
          <w:szCs w:val="22"/>
          <w:lang/>
        </w:rPr>
        <w:t xml:space="preserve"> Hale! </w:t>
      </w:r>
      <w:proofErr w:type="spellStart"/>
      <w:r w:rsidRPr="005439F7">
        <w:rPr>
          <w:rFonts w:ascii="Garamond" w:hAnsi="Garamond"/>
          <w:sz w:val="22"/>
          <w:szCs w:val="22"/>
          <w:lang/>
        </w:rPr>
        <w:t>Mr</w:t>
      </w:r>
      <w:proofErr w:type="spellEnd"/>
      <w:r w:rsidRPr="005439F7">
        <w:rPr>
          <w:rFonts w:ascii="Garamond" w:hAnsi="Garamond"/>
          <w:sz w:val="22"/>
          <w:szCs w:val="22"/>
          <w:lang/>
        </w:rPr>
        <w:t xml:space="preserve"> Hale!</w:t>
      </w:r>
    </w:p>
    <w:p w:rsidR="00506C2F" w:rsidRPr="005439F7" w:rsidRDefault="00506C2F" w:rsidP="00EB18DC">
      <w:pPr>
        <w:spacing w:before="100" w:beforeAutospacing="1" w:after="100" w:afterAutospacing="1" w:line="240" w:lineRule="auto"/>
        <w:rPr>
          <w:rFonts w:ascii="Garamond" w:eastAsia="Times New Roman" w:hAnsi="Garamond" w:cs="Times New Roman"/>
          <w:b/>
          <w:lang/>
        </w:rPr>
      </w:pPr>
      <w:r w:rsidRPr="005439F7">
        <w:rPr>
          <w:rFonts w:ascii="Garamond" w:eastAsia="Times New Roman" w:hAnsi="Garamond" w:cs="Times New Roman"/>
          <w:b/>
          <w:lang/>
        </w:rPr>
        <w:t>Close Reading Activity #1</w:t>
      </w:r>
    </w:p>
    <w:p w:rsidR="00EB18DC" w:rsidRPr="005439F7" w:rsidRDefault="00EB18DC" w:rsidP="00EB18DC">
      <w:pPr>
        <w:spacing w:before="100" w:beforeAutospacing="1" w:after="100" w:afterAutospacing="1" w:line="240" w:lineRule="auto"/>
        <w:rPr>
          <w:rFonts w:ascii="Garamond" w:eastAsia="Times New Roman" w:hAnsi="Garamond" w:cs="Times New Roman"/>
          <w:lang/>
        </w:rPr>
      </w:pPr>
      <w:r w:rsidRPr="00EB18DC">
        <w:rPr>
          <w:rFonts w:ascii="Garamond" w:eastAsia="Times New Roman" w:hAnsi="Garamond" w:cs="Times New Roman"/>
          <w:lang/>
        </w:rPr>
        <w:t xml:space="preserve">Name TWO ways the playwright has used punctuation to increase the dramatic impact of this passage. Provide an example of each and comment briefly but specifically on the intended effect of each. </w:t>
      </w:r>
    </w:p>
    <w:p w:rsidR="00506C2F" w:rsidRPr="005439F7" w:rsidRDefault="00506C2F">
      <w:pPr>
        <w:rPr>
          <w:rFonts w:ascii="Garamond" w:eastAsia="Times New Roman" w:hAnsi="Garamond" w:cs="Times New Roman"/>
          <w:lang/>
        </w:rPr>
      </w:pPr>
      <w:r w:rsidRPr="005439F7">
        <w:rPr>
          <w:rFonts w:ascii="Garamond" w:eastAsia="Times New Roman" w:hAnsi="Garamond" w:cs="Times New Roman"/>
          <w:lang/>
        </w:rPr>
        <w:t>__________________________________________________________________________________________</w:t>
      </w:r>
      <w:r w:rsidR="005439F7">
        <w:rPr>
          <w:rFonts w:ascii="Garamond" w:eastAsia="Times New Roman" w:hAnsi="Garamond" w:cs="Times New Roman"/>
          <w:lang/>
        </w:rPr>
        <w:t>________</w:t>
      </w:r>
    </w:p>
    <w:p w:rsidR="0055063C" w:rsidRPr="005439F7" w:rsidRDefault="0055063C" w:rsidP="0055063C">
      <w:pPr>
        <w:spacing w:before="100" w:beforeAutospacing="1" w:after="100" w:afterAutospacing="1" w:line="240" w:lineRule="auto"/>
        <w:rPr>
          <w:rFonts w:ascii="Garamond" w:eastAsia="Times New Roman" w:hAnsi="Garamond" w:cs="Times New Roman"/>
          <w:lang/>
        </w:rPr>
      </w:pPr>
      <w:r w:rsidRPr="005439F7">
        <w:rPr>
          <w:rFonts w:ascii="Garamond" w:eastAsia="Times New Roman" w:hAnsi="Garamond" w:cs="Times New Roman"/>
          <w:lang/>
        </w:rPr>
        <w:t>__________________________________________________________________________________________</w:t>
      </w:r>
      <w:r w:rsidR="005439F7">
        <w:rPr>
          <w:rFonts w:ascii="Garamond" w:eastAsia="Times New Roman" w:hAnsi="Garamond" w:cs="Times New Roman"/>
          <w:lang/>
        </w:rPr>
        <w:t>________</w:t>
      </w:r>
    </w:p>
    <w:p w:rsidR="005439F7" w:rsidRPr="00EB18DC" w:rsidRDefault="005439F7" w:rsidP="005439F7">
      <w:pPr>
        <w:spacing w:before="100" w:beforeAutospacing="1" w:after="100" w:afterAutospacing="1" w:line="240" w:lineRule="auto"/>
        <w:rPr>
          <w:rFonts w:ascii="Garamond" w:eastAsia="Times New Roman" w:hAnsi="Garamond" w:cs="Times New Roman"/>
          <w:lang/>
        </w:rPr>
      </w:pPr>
      <w:r w:rsidRPr="005439F7">
        <w:rPr>
          <w:rFonts w:ascii="Garamond" w:eastAsia="Times New Roman" w:hAnsi="Garamond" w:cs="Times New Roman"/>
          <w:lang/>
        </w:rPr>
        <w:t>__________________________________________________________________________________________</w:t>
      </w:r>
      <w:r>
        <w:rPr>
          <w:rFonts w:ascii="Garamond" w:eastAsia="Times New Roman" w:hAnsi="Garamond" w:cs="Times New Roman"/>
          <w:lang/>
        </w:rPr>
        <w:t>________</w:t>
      </w:r>
    </w:p>
    <w:p w:rsidR="005439F7" w:rsidRPr="005439F7" w:rsidRDefault="005439F7" w:rsidP="00EB18DC">
      <w:pPr>
        <w:spacing w:before="100" w:beforeAutospacing="1" w:after="100" w:afterAutospacing="1" w:line="240" w:lineRule="auto"/>
        <w:rPr>
          <w:rFonts w:ascii="Garamond" w:eastAsia="Times New Roman" w:hAnsi="Garamond" w:cs="Times New Roman"/>
          <w:lang/>
        </w:rPr>
      </w:pPr>
      <w:r w:rsidRPr="005439F7">
        <w:rPr>
          <w:rFonts w:ascii="Garamond" w:eastAsia="Times New Roman" w:hAnsi="Garamond" w:cs="Times New Roman"/>
          <w:lang/>
        </w:rPr>
        <w:t>__________________________________________________________________________________________</w:t>
      </w:r>
      <w:r>
        <w:rPr>
          <w:rFonts w:ascii="Garamond" w:eastAsia="Times New Roman" w:hAnsi="Garamond" w:cs="Times New Roman"/>
          <w:lang/>
        </w:rPr>
        <w:t>________</w:t>
      </w:r>
    </w:p>
    <w:p w:rsidR="00506C2F" w:rsidRPr="00EB18DC" w:rsidRDefault="0055063C" w:rsidP="00EB18DC">
      <w:pPr>
        <w:spacing w:before="100" w:beforeAutospacing="1" w:after="100" w:afterAutospacing="1" w:line="240" w:lineRule="auto"/>
        <w:rPr>
          <w:rFonts w:ascii="Garamond" w:eastAsia="Times New Roman" w:hAnsi="Garamond" w:cs="Times New Roman"/>
          <w:lang/>
        </w:rPr>
      </w:pPr>
      <w:r w:rsidRPr="005439F7">
        <w:rPr>
          <w:rFonts w:ascii="Garamond" w:eastAsia="Times New Roman" w:hAnsi="Garamond" w:cs="Times New Roman"/>
          <w:b/>
          <w:lang/>
        </w:rPr>
        <w:t>Close Reading Activity #2</w:t>
      </w:r>
    </w:p>
    <w:p w:rsidR="00EB18DC" w:rsidRPr="00EB18DC" w:rsidRDefault="00EB18DC" w:rsidP="00EB18DC">
      <w:pPr>
        <w:spacing w:before="100" w:beforeAutospacing="1" w:after="100" w:afterAutospacing="1" w:line="240" w:lineRule="auto"/>
        <w:rPr>
          <w:rFonts w:ascii="Garamond" w:eastAsia="Times New Roman" w:hAnsi="Garamond" w:cs="Times New Roman"/>
          <w:lang/>
        </w:rPr>
      </w:pPr>
      <w:r w:rsidRPr="00EB18DC">
        <w:rPr>
          <w:rFonts w:ascii="Garamond" w:eastAsia="Times New Roman" w:hAnsi="Garamond" w:cs="Times New Roman"/>
          <w:lang/>
        </w:rPr>
        <w:t>Miller replicates the speech of 1692 Massachusetts in the following ways:</w:t>
      </w:r>
    </w:p>
    <w:p w:rsidR="00EB18DC" w:rsidRPr="00EB18DC" w:rsidRDefault="00EB18DC" w:rsidP="00EB18DC">
      <w:pPr>
        <w:numPr>
          <w:ilvl w:val="0"/>
          <w:numId w:val="1"/>
        </w:numPr>
        <w:spacing w:before="100" w:beforeAutospacing="1" w:after="100" w:afterAutospacing="1" w:line="240" w:lineRule="auto"/>
        <w:rPr>
          <w:rFonts w:ascii="Garamond" w:eastAsia="Times New Roman" w:hAnsi="Garamond" w:cs="Times New Roman"/>
          <w:lang/>
        </w:rPr>
      </w:pPr>
      <w:r w:rsidRPr="00EB18DC">
        <w:rPr>
          <w:rFonts w:ascii="Garamond" w:eastAsia="Times New Roman" w:hAnsi="Garamond" w:cs="Times New Roman"/>
          <w:lang/>
        </w:rPr>
        <w:t>verb forms</w:t>
      </w:r>
      <w:r w:rsidR="0055063C" w:rsidRPr="005439F7">
        <w:rPr>
          <w:rFonts w:ascii="Garamond" w:eastAsia="Times New Roman" w:hAnsi="Garamond" w:cs="Times New Roman"/>
          <w:lang/>
        </w:rPr>
        <w:t xml:space="preserve"> </w:t>
      </w:r>
    </w:p>
    <w:p w:rsidR="00EB18DC" w:rsidRPr="00EB18DC" w:rsidRDefault="00EB18DC" w:rsidP="00EB18DC">
      <w:pPr>
        <w:numPr>
          <w:ilvl w:val="0"/>
          <w:numId w:val="1"/>
        </w:numPr>
        <w:spacing w:before="100" w:beforeAutospacing="1" w:after="100" w:afterAutospacing="1" w:line="240" w:lineRule="auto"/>
        <w:rPr>
          <w:rFonts w:ascii="Garamond" w:eastAsia="Times New Roman" w:hAnsi="Garamond" w:cs="Times New Roman"/>
          <w:lang/>
        </w:rPr>
      </w:pPr>
      <w:r w:rsidRPr="00EB18DC">
        <w:rPr>
          <w:rFonts w:ascii="Garamond" w:eastAsia="Times New Roman" w:hAnsi="Garamond" w:cs="Times New Roman"/>
          <w:lang/>
        </w:rPr>
        <w:t>archaisms</w:t>
      </w:r>
      <w:r w:rsidR="0055063C" w:rsidRPr="005439F7">
        <w:rPr>
          <w:rFonts w:ascii="Garamond" w:eastAsia="Times New Roman" w:hAnsi="Garamond" w:cs="Times New Roman"/>
          <w:lang/>
        </w:rPr>
        <w:t xml:space="preserve"> (old </w:t>
      </w:r>
      <w:proofErr w:type="spellStart"/>
      <w:r w:rsidR="0055063C" w:rsidRPr="005439F7">
        <w:rPr>
          <w:rFonts w:ascii="Garamond" w:eastAsia="Times New Roman" w:hAnsi="Garamond" w:cs="Times New Roman"/>
          <w:lang/>
        </w:rPr>
        <w:t>languange</w:t>
      </w:r>
      <w:proofErr w:type="spellEnd"/>
      <w:r w:rsidR="0055063C" w:rsidRPr="005439F7">
        <w:rPr>
          <w:rFonts w:ascii="Garamond" w:eastAsia="Times New Roman" w:hAnsi="Garamond" w:cs="Times New Roman"/>
          <w:lang/>
        </w:rPr>
        <w:t>)</w:t>
      </w:r>
    </w:p>
    <w:p w:rsidR="00EB18DC" w:rsidRPr="00EB18DC" w:rsidRDefault="00EB18DC" w:rsidP="00EB18DC">
      <w:pPr>
        <w:numPr>
          <w:ilvl w:val="0"/>
          <w:numId w:val="1"/>
        </w:numPr>
        <w:spacing w:before="100" w:beforeAutospacing="1" w:after="100" w:afterAutospacing="1" w:line="240" w:lineRule="auto"/>
        <w:rPr>
          <w:rFonts w:ascii="Garamond" w:eastAsia="Times New Roman" w:hAnsi="Garamond" w:cs="Times New Roman"/>
          <w:lang/>
        </w:rPr>
      </w:pPr>
      <w:r w:rsidRPr="00EB18DC">
        <w:rPr>
          <w:rFonts w:ascii="Garamond" w:eastAsia="Times New Roman" w:hAnsi="Garamond" w:cs="Times New Roman"/>
          <w:lang/>
        </w:rPr>
        <w:t>sentence structure</w:t>
      </w:r>
      <w:r w:rsidR="0055063C" w:rsidRPr="005439F7">
        <w:rPr>
          <w:rFonts w:ascii="Garamond" w:eastAsia="Times New Roman" w:hAnsi="Garamond" w:cs="Times New Roman"/>
          <w:lang/>
        </w:rPr>
        <w:t xml:space="preserve"> (look for run-on sentences, fused sentences, simple sentences, complex sentences)</w:t>
      </w:r>
    </w:p>
    <w:p w:rsidR="005439F7" w:rsidRDefault="0055063C" w:rsidP="0055063C">
      <w:pPr>
        <w:spacing w:before="100" w:beforeAutospacing="1" w:after="100" w:afterAutospacing="1" w:line="240" w:lineRule="auto"/>
        <w:rPr>
          <w:rFonts w:ascii="Garamond" w:eastAsia="Times New Roman" w:hAnsi="Garamond" w:cs="Times New Roman"/>
          <w:lang/>
        </w:rPr>
      </w:pPr>
      <w:r w:rsidRPr="005439F7">
        <w:rPr>
          <w:rFonts w:ascii="Garamond" w:eastAsia="Times New Roman" w:hAnsi="Garamond" w:cs="Times New Roman"/>
          <w:lang/>
        </w:rPr>
        <w:t>Name and give an example of ONE way the playwright has used sentence structure to show conflict in this passage. Comment briefly on the intended impact.</w:t>
      </w:r>
    </w:p>
    <w:p w:rsidR="0055063C" w:rsidRPr="00EB18DC" w:rsidRDefault="0055063C" w:rsidP="0055063C">
      <w:pPr>
        <w:spacing w:before="100" w:beforeAutospacing="1" w:after="100" w:afterAutospacing="1" w:line="240" w:lineRule="auto"/>
        <w:rPr>
          <w:rFonts w:ascii="Garamond" w:eastAsia="Times New Roman" w:hAnsi="Garamond" w:cs="Times New Roman"/>
          <w:lang/>
        </w:rPr>
      </w:pPr>
      <w:r w:rsidRPr="005439F7">
        <w:rPr>
          <w:rFonts w:ascii="Garamond" w:eastAsia="Times New Roman" w:hAnsi="Garamond" w:cs="Times New Roman"/>
          <w:lang/>
        </w:rPr>
        <w:lastRenderedPageBreak/>
        <w:t>__________________________________________________________________________________________</w:t>
      </w:r>
      <w:r w:rsidR="005439F7">
        <w:rPr>
          <w:rFonts w:ascii="Garamond" w:eastAsia="Times New Roman" w:hAnsi="Garamond" w:cs="Times New Roman"/>
          <w:lang/>
        </w:rPr>
        <w:t>________</w:t>
      </w:r>
    </w:p>
    <w:p w:rsidR="0055063C" w:rsidRPr="00EB18DC" w:rsidRDefault="0055063C" w:rsidP="0055063C">
      <w:pPr>
        <w:spacing w:before="100" w:beforeAutospacing="1" w:after="100" w:afterAutospacing="1" w:line="240" w:lineRule="auto"/>
        <w:rPr>
          <w:rFonts w:ascii="Garamond" w:eastAsia="Times New Roman" w:hAnsi="Garamond" w:cs="Times New Roman"/>
          <w:lang/>
        </w:rPr>
      </w:pPr>
      <w:r w:rsidRPr="005439F7">
        <w:rPr>
          <w:rFonts w:ascii="Garamond" w:eastAsia="Times New Roman" w:hAnsi="Garamond" w:cs="Times New Roman"/>
          <w:lang/>
        </w:rPr>
        <w:t>__________________________________________________________________________________________</w:t>
      </w:r>
      <w:r w:rsidR="005439F7">
        <w:rPr>
          <w:rFonts w:ascii="Garamond" w:eastAsia="Times New Roman" w:hAnsi="Garamond" w:cs="Times New Roman"/>
          <w:lang/>
        </w:rPr>
        <w:t>________</w:t>
      </w:r>
    </w:p>
    <w:p w:rsidR="00EB18DC" w:rsidRPr="00EB18DC" w:rsidRDefault="0055063C" w:rsidP="00EB18DC">
      <w:pPr>
        <w:spacing w:before="100" w:beforeAutospacing="1" w:after="100" w:afterAutospacing="1" w:line="240" w:lineRule="auto"/>
        <w:rPr>
          <w:rFonts w:ascii="Garamond" w:eastAsia="Times New Roman" w:hAnsi="Garamond" w:cs="Times New Roman"/>
          <w:b/>
          <w:lang/>
        </w:rPr>
      </w:pPr>
      <w:r w:rsidRPr="005439F7">
        <w:rPr>
          <w:rFonts w:ascii="Garamond" w:eastAsia="Times New Roman" w:hAnsi="Garamond" w:cs="Times New Roman"/>
          <w:b/>
          <w:lang/>
        </w:rPr>
        <w:t>Close Reading Activity #3</w:t>
      </w:r>
    </w:p>
    <w:p w:rsidR="00EB18DC" w:rsidRPr="00EB18DC" w:rsidRDefault="00EB18DC" w:rsidP="00EB18DC">
      <w:pPr>
        <w:spacing w:before="100" w:beforeAutospacing="1" w:after="100" w:afterAutospacing="1" w:line="240" w:lineRule="auto"/>
        <w:rPr>
          <w:rFonts w:ascii="Garamond" w:eastAsia="Times New Roman" w:hAnsi="Garamond" w:cs="Times New Roman"/>
          <w:lang/>
        </w:rPr>
      </w:pPr>
      <w:r w:rsidRPr="00EB18DC">
        <w:rPr>
          <w:rFonts w:ascii="Garamond" w:eastAsia="MS Mincho" w:hAnsi="MS Mincho" w:cs="MS Mincho"/>
          <w:lang/>
        </w:rPr>
        <w:t> </w:t>
      </w:r>
      <w:r w:rsidRPr="00EB18DC">
        <w:rPr>
          <w:rFonts w:ascii="Garamond" w:eastAsia="Times New Roman" w:hAnsi="Garamond" w:cs="Times New Roman"/>
          <w:lang/>
        </w:rPr>
        <w:t xml:space="preserve">Choose TWO of these features and using examples from the passage indicate how they help achieve this purpose. </w:t>
      </w:r>
      <w:r w:rsidRPr="00EB18DC">
        <w:rPr>
          <w:rFonts w:ascii="Garamond" w:eastAsia="MS Mincho" w:hAnsi="MS Mincho" w:cs="MS Mincho"/>
          <w:lang/>
        </w:rPr>
        <w:t> </w:t>
      </w:r>
      <w:r w:rsidRPr="00EB18DC">
        <w:rPr>
          <w:rFonts w:ascii="Garamond" w:eastAsia="Times New Roman" w:hAnsi="Garamond" w:cs="Times New Roman"/>
          <w:lang/>
        </w:rPr>
        <w:t>Consider the following uses of imagery from the extract:</w:t>
      </w:r>
    </w:p>
    <w:p w:rsidR="00EB18DC" w:rsidRPr="00EB18DC" w:rsidRDefault="00EB18DC" w:rsidP="00EB18DC">
      <w:pPr>
        <w:numPr>
          <w:ilvl w:val="0"/>
          <w:numId w:val="2"/>
        </w:numPr>
        <w:spacing w:before="100" w:beforeAutospacing="1" w:after="100" w:afterAutospacing="1" w:line="240" w:lineRule="auto"/>
        <w:rPr>
          <w:rFonts w:ascii="Garamond" w:eastAsia="Times New Roman" w:hAnsi="Garamond" w:cs="Times New Roman"/>
          <w:lang/>
        </w:rPr>
      </w:pPr>
      <w:r w:rsidRPr="00EB18DC">
        <w:rPr>
          <w:rFonts w:ascii="Garamond" w:eastAsia="Times New Roman" w:hAnsi="Garamond" w:cs="Times New Roman"/>
          <w:lang/>
        </w:rPr>
        <w:t>his eyes were like coals and his fingers claw my neck</w:t>
      </w:r>
    </w:p>
    <w:p w:rsidR="00EB18DC" w:rsidRPr="00EB18DC" w:rsidRDefault="00EB18DC" w:rsidP="00EB18DC">
      <w:pPr>
        <w:numPr>
          <w:ilvl w:val="0"/>
          <w:numId w:val="2"/>
        </w:numPr>
        <w:spacing w:before="100" w:beforeAutospacing="1" w:after="100" w:afterAutospacing="1" w:line="240" w:lineRule="auto"/>
        <w:rPr>
          <w:rFonts w:ascii="Garamond" w:eastAsia="Times New Roman" w:hAnsi="Garamond" w:cs="Times New Roman"/>
          <w:lang/>
        </w:rPr>
      </w:pPr>
      <w:r w:rsidRPr="00EB18DC">
        <w:rPr>
          <w:rFonts w:ascii="Garamond" w:eastAsia="Times New Roman" w:hAnsi="Garamond" w:cs="Times New Roman"/>
          <w:lang/>
        </w:rPr>
        <w:t>A fire, a fire is burning. I hear the boot of Lucifer, I see his filthy face</w:t>
      </w:r>
    </w:p>
    <w:p w:rsidR="00EB18DC" w:rsidRPr="005439F7" w:rsidRDefault="00EB18DC" w:rsidP="00EB18DC">
      <w:pPr>
        <w:numPr>
          <w:ilvl w:val="0"/>
          <w:numId w:val="2"/>
        </w:numPr>
        <w:spacing w:before="100" w:beforeAutospacing="1" w:after="100" w:afterAutospacing="1" w:line="240" w:lineRule="auto"/>
        <w:rPr>
          <w:rFonts w:ascii="Garamond" w:eastAsia="Times New Roman" w:hAnsi="Garamond" w:cs="Times New Roman"/>
          <w:lang/>
        </w:rPr>
      </w:pPr>
      <w:r w:rsidRPr="00EB18DC">
        <w:rPr>
          <w:rFonts w:ascii="Garamond" w:eastAsia="Times New Roman" w:hAnsi="Garamond" w:cs="Times New Roman"/>
          <w:lang/>
        </w:rPr>
        <w:t>Identify the type of imagery used in each quote and comment on the intended effect in context.</w:t>
      </w:r>
    </w:p>
    <w:p w:rsidR="005439F7" w:rsidRPr="00EB18DC" w:rsidRDefault="0055063C" w:rsidP="005439F7">
      <w:pPr>
        <w:spacing w:before="100" w:beforeAutospacing="1" w:after="100" w:afterAutospacing="1" w:line="240" w:lineRule="auto"/>
        <w:rPr>
          <w:rFonts w:ascii="Garamond" w:eastAsia="Times New Roman" w:hAnsi="Garamond" w:cs="Times New Roman"/>
          <w:lang/>
        </w:rPr>
      </w:pPr>
      <w:r w:rsidRPr="005439F7">
        <w:rPr>
          <w:rFonts w:ascii="Garamond" w:eastAsia="Times New Roman" w:hAnsi="Garamond" w:cs="Times New Roman"/>
          <w:lang/>
        </w:rPr>
        <w:t>Feature #</w:t>
      </w:r>
      <w:r w:rsidR="005439F7" w:rsidRPr="005439F7">
        <w:rPr>
          <w:rFonts w:ascii="Garamond" w:eastAsia="Times New Roman" w:hAnsi="Garamond" w:cs="Times New Roman"/>
          <w:lang/>
        </w:rPr>
        <w:t>1 __________________________________________________________________________________________</w:t>
      </w:r>
      <w:r w:rsidR="005439F7">
        <w:rPr>
          <w:rFonts w:ascii="Garamond" w:eastAsia="Times New Roman" w:hAnsi="Garamond" w:cs="Times New Roman"/>
          <w:lang/>
        </w:rPr>
        <w:t>________</w:t>
      </w:r>
    </w:p>
    <w:p w:rsidR="0055063C" w:rsidRPr="005439F7" w:rsidRDefault="0055063C" w:rsidP="0055063C">
      <w:pPr>
        <w:spacing w:before="100" w:beforeAutospacing="1" w:after="100" w:afterAutospacing="1" w:line="240" w:lineRule="auto"/>
        <w:rPr>
          <w:rFonts w:ascii="Garamond" w:eastAsia="Times New Roman" w:hAnsi="Garamond" w:cs="Times New Roman"/>
          <w:lang/>
        </w:rPr>
      </w:pPr>
      <w:r w:rsidRPr="005439F7">
        <w:rPr>
          <w:rFonts w:ascii="Garamond" w:eastAsia="Times New Roman" w:hAnsi="Garamond" w:cs="Times New Roman"/>
          <w:lang/>
        </w:rPr>
        <w:t>Feature #2</w:t>
      </w:r>
    </w:p>
    <w:p w:rsidR="005439F7" w:rsidRPr="00EB18DC" w:rsidRDefault="005439F7" w:rsidP="005439F7">
      <w:pPr>
        <w:spacing w:before="100" w:beforeAutospacing="1" w:after="100" w:afterAutospacing="1" w:line="240" w:lineRule="auto"/>
        <w:rPr>
          <w:rFonts w:ascii="Garamond" w:eastAsia="Times New Roman" w:hAnsi="Garamond" w:cs="Times New Roman"/>
          <w:lang/>
        </w:rPr>
      </w:pPr>
      <w:r w:rsidRPr="005439F7">
        <w:rPr>
          <w:rFonts w:ascii="Garamond" w:eastAsia="Times New Roman" w:hAnsi="Garamond" w:cs="Times New Roman"/>
          <w:lang/>
        </w:rPr>
        <w:t>__________________________________________________________________________________________</w:t>
      </w:r>
      <w:r>
        <w:rPr>
          <w:rFonts w:ascii="Garamond" w:eastAsia="Times New Roman" w:hAnsi="Garamond" w:cs="Times New Roman"/>
          <w:lang/>
        </w:rPr>
        <w:t>________</w:t>
      </w:r>
    </w:p>
    <w:p w:rsidR="0055063C" w:rsidRPr="005439F7" w:rsidRDefault="0055063C" w:rsidP="00EB18DC">
      <w:pPr>
        <w:spacing w:before="100" w:beforeAutospacing="1" w:after="100" w:afterAutospacing="1" w:line="240" w:lineRule="auto"/>
        <w:rPr>
          <w:rFonts w:ascii="Garamond" w:eastAsia="Times New Roman" w:hAnsi="Garamond" w:cs="Times New Roman"/>
          <w:b/>
          <w:lang/>
        </w:rPr>
      </w:pPr>
      <w:r w:rsidRPr="005439F7">
        <w:rPr>
          <w:rFonts w:ascii="Garamond" w:eastAsia="Times New Roman" w:hAnsi="Garamond" w:cs="Times New Roman"/>
          <w:b/>
          <w:lang/>
        </w:rPr>
        <w:t>Close Reading Activity #4</w:t>
      </w:r>
    </w:p>
    <w:p w:rsidR="00EB18DC" w:rsidRPr="00EB18DC" w:rsidRDefault="00EB18DC" w:rsidP="00EB18DC">
      <w:pPr>
        <w:spacing w:before="100" w:beforeAutospacing="1" w:after="100" w:afterAutospacing="1" w:line="240" w:lineRule="auto"/>
        <w:rPr>
          <w:rFonts w:ascii="Garamond" w:eastAsia="Times New Roman" w:hAnsi="Garamond" w:cs="Times New Roman"/>
          <w:lang/>
        </w:rPr>
      </w:pPr>
      <w:r w:rsidRPr="00EB18DC">
        <w:rPr>
          <w:rFonts w:ascii="Garamond" w:eastAsia="Times New Roman" w:hAnsi="Garamond" w:cs="Times New Roman"/>
          <w:lang/>
        </w:rPr>
        <w:t>Comment on the structure and impact on an audience of the following sentences.</w:t>
      </w:r>
    </w:p>
    <w:p w:rsidR="00EB18DC" w:rsidRPr="00EB18DC" w:rsidRDefault="00EB18DC" w:rsidP="00EB18DC">
      <w:pPr>
        <w:numPr>
          <w:ilvl w:val="0"/>
          <w:numId w:val="3"/>
        </w:numPr>
        <w:spacing w:before="100" w:beforeAutospacing="1" w:after="100" w:afterAutospacing="1" w:line="240" w:lineRule="auto"/>
        <w:rPr>
          <w:rFonts w:ascii="Garamond" w:eastAsia="Times New Roman" w:hAnsi="Garamond" w:cs="Times New Roman"/>
          <w:lang/>
        </w:rPr>
      </w:pPr>
      <w:r w:rsidRPr="00EB18DC">
        <w:rPr>
          <w:rFonts w:ascii="Garamond" w:eastAsia="Times New Roman" w:hAnsi="Garamond" w:cs="Times New Roman"/>
          <w:lang/>
        </w:rPr>
        <w:t>I hear the boot of Lucifer, I see his filthy face.</w:t>
      </w:r>
    </w:p>
    <w:p w:rsidR="005439F7" w:rsidRPr="005439F7" w:rsidRDefault="00EB18DC" w:rsidP="005439F7">
      <w:pPr>
        <w:numPr>
          <w:ilvl w:val="0"/>
          <w:numId w:val="3"/>
        </w:numPr>
        <w:spacing w:before="100" w:beforeAutospacing="1" w:after="100" w:afterAutospacing="1" w:line="240" w:lineRule="auto"/>
        <w:rPr>
          <w:rFonts w:ascii="Garamond" w:eastAsia="Times New Roman" w:hAnsi="Garamond" w:cs="Times New Roman"/>
          <w:lang/>
        </w:rPr>
      </w:pPr>
      <w:r w:rsidRPr="00EB18DC">
        <w:rPr>
          <w:rFonts w:ascii="Garamond" w:eastAsia="Times New Roman" w:hAnsi="Garamond" w:cs="Times New Roman"/>
          <w:lang/>
        </w:rPr>
        <w:t xml:space="preserve">You are pulling Heaven down and </w:t>
      </w:r>
      <w:proofErr w:type="gramStart"/>
      <w:r w:rsidRPr="00EB18DC">
        <w:rPr>
          <w:rFonts w:ascii="Garamond" w:eastAsia="Times New Roman" w:hAnsi="Garamond" w:cs="Times New Roman"/>
          <w:lang/>
        </w:rPr>
        <w:t>raising</w:t>
      </w:r>
      <w:proofErr w:type="gramEnd"/>
      <w:r w:rsidRPr="00EB18DC">
        <w:rPr>
          <w:rFonts w:ascii="Garamond" w:eastAsia="Times New Roman" w:hAnsi="Garamond" w:cs="Times New Roman"/>
          <w:lang/>
        </w:rPr>
        <w:t xml:space="preserve"> up a whore. </w:t>
      </w:r>
    </w:p>
    <w:p w:rsidR="005439F7" w:rsidRPr="00EB18DC" w:rsidRDefault="005439F7" w:rsidP="005439F7">
      <w:pPr>
        <w:spacing w:before="100" w:beforeAutospacing="1" w:after="100" w:afterAutospacing="1" w:line="240" w:lineRule="auto"/>
        <w:rPr>
          <w:rFonts w:ascii="Garamond" w:eastAsia="Times New Roman" w:hAnsi="Garamond" w:cs="Times New Roman"/>
          <w:lang/>
        </w:rPr>
      </w:pPr>
      <w:r w:rsidRPr="005439F7">
        <w:rPr>
          <w:rFonts w:ascii="Garamond" w:eastAsia="Times New Roman" w:hAnsi="Garamond" w:cs="Times New Roman"/>
          <w:lang/>
        </w:rPr>
        <w:t>__________________________________________________________________________________________</w:t>
      </w:r>
      <w:r>
        <w:rPr>
          <w:rFonts w:ascii="Garamond" w:eastAsia="Times New Roman" w:hAnsi="Garamond" w:cs="Times New Roman"/>
          <w:lang/>
        </w:rPr>
        <w:t>________</w:t>
      </w:r>
    </w:p>
    <w:p w:rsidR="005439F7" w:rsidRPr="00EB18DC" w:rsidRDefault="005439F7" w:rsidP="005439F7">
      <w:pPr>
        <w:spacing w:before="100" w:beforeAutospacing="1" w:after="100" w:afterAutospacing="1" w:line="240" w:lineRule="auto"/>
        <w:rPr>
          <w:rFonts w:ascii="Garamond" w:eastAsia="Times New Roman" w:hAnsi="Garamond" w:cs="Times New Roman"/>
          <w:lang/>
        </w:rPr>
      </w:pPr>
      <w:r w:rsidRPr="005439F7">
        <w:rPr>
          <w:rFonts w:ascii="Garamond" w:eastAsia="Times New Roman" w:hAnsi="Garamond" w:cs="Times New Roman"/>
          <w:lang/>
        </w:rPr>
        <w:t>__________________________________________________________________________________________</w:t>
      </w:r>
      <w:r>
        <w:rPr>
          <w:rFonts w:ascii="Garamond" w:eastAsia="Times New Roman" w:hAnsi="Garamond" w:cs="Times New Roman"/>
          <w:lang/>
        </w:rPr>
        <w:t>________</w:t>
      </w:r>
    </w:p>
    <w:p w:rsidR="005439F7" w:rsidRPr="00EB18DC" w:rsidRDefault="005439F7" w:rsidP="005439F7">
      <w:pPr>
        <w:spacing w:before="100" w:beforeAutospacing="1" w:after="100" w:afterAutospacing="1" w:line="240" w:lineRule="auto"/>
        <w:rPr>
          <w:rFonts w:ascii="Garamond" w:eastAsia="Times New Roman" w:hAnsi="Garamond" w:cs="Times New Roman"/>
          <w:lang/>
        </w:rPr>
      </w:pPr>
      <w:r w:rsidRPr="005439F7">
        <w:rPr>
          <w:rFonts w:ascii="Garamond" w:eastAsia="Times New Roman" w:hAnsi="Garamond" w:cs="Times New Roman"/>
          <w:lang/>
        </w:rPr>
        <w:t>__________________________________________________________________________________________</w:t>
      </w:r>
      <w:r>
        <w:rPr>
          <w:rFonts w:ascii="Garamond" w:eastAsia="Times New Roman" w:hAnsi="Garamond" w:cs="Times New Roman"/>
          <w:lang/>
        </w:rPr>
        <w:t>________</w:t>
      </w:r>
    </w:p>
    <w:p w:rsidR="005439F7" w:rsidRPr="00EB18DC" w:rsidRDefault="005439F7" w:rsidP="005439F7">
      <w:pPr>
        <w:spacing w:before="100" w:beforeAutospacing="1" w:after="100" w:afterAutospacing="1" w:line="240" w:lineRule="auto"/>
        <w:rPr>
          <w:rFonts w:ascii="Garamond" w:eastAsia="Times New Roman" w:hAnsi="Garamond" w:cs="Times New Roman"/>
          <w:b/>
          <w:lang/>
        </w:rPr>
      </w:pPr>
      <w:r w:rsidRPr="005439F7">
        <w:rPr>
          <w:rFonts w:ascii="Garamond" w:eastAsia="Times New Roman" w:hAnsi="Garamond" w:cs="Times New Roman"/>
          <w:b/>
          <w:lang/>
        </w:rPr>
        <w:t>Close Reading Activity #5</w:t>
      </w:r>
    </w:p>
    <w:p w:rsidR="00EB18DC" w:rsidRDefault="005439F7" w:rsidP="005439F7">
      <w:pPr>
        <w:autoSpaceDE w:val="0"/>
        <w:autoSpaceDN w:val="0"/>
        <w:adjustRightInd w:val="0"/>
        <w:rPr>
          <w:rFonts w:ascii="Garamond" w:hAnsi="Garamond" w:cs="TimesNewRomanPSMT"/>
        </w:rPr>
      </w:pPr>
      <w:r w:rsidRPr="005439F7">
        <w:rPr>
          <w:rFonts w:ascii="Garamond" w:hAnsi="Garamond" w:cs="TimesNewRomanPSMT"/>
        </w:rPr>
        <w:t>4.  Construct a Thesis:</w:t>
      </w:r>
      <w:r w:rsidRPr="005439F7">
        <w:rPr>
          <w:rFonts w:ascii="Garamond" w:hAnsi="Garamond" w:cs="TimesNewRomanPSMT"/>
          <w:b/>
        </w:rPr>
        <w:t xml:space="preserve"> </w:t>
      </w:r>
      <w:r w:rsidRPr="005439F7">
        <w:rPr>
          <w:rFonts w:ascii="Garamond" w:hAnsi="Garamond" w:cs="TimesNewRomanPSMT"/>
        </w:rPr>
        <w:t>Based on all of this information and observation, construct a thesis that ties the details together. Determine how the passage illuminates the</w:t>
      </w:r>
      <w:r>
        <w:rPr>
          <w:rFonts w:ascii="Garamond" w:hAnsi="Garamond" w:cs="TimesNewRomanPSMT"/>
        </w:rPr>
        <w:t xml:space="preserve"> </w:t>
      </w:r>
      <w:r w:rsidRPr="005439F7">
        <w:rPr>
          <w:rFonts w:ascii="Garamond" w:hAnsi="Garamond" w:cs="TimesNewRomanPSMT"/>
        </w:rPr>
        <w:t>concerns, themes, and issues of the entire text it is a part of. Ask yourself how the</w:t>
      </w:r>
      <w:r>
        <w:rPr>
          <w:rFonts w:ascii="Garamond" w:hAnsi="Garamond" w:cs="TimesNewRomanPSMT"/>
        </w:rPr>
        <w:t xml:space="preserve"> </w:t>
      </w:r>
      <w:r w:rsidRPr="005439F7">
        <w:rPr>
          <w:rFonts w:ascii="Garamond" w:hAnsi="Garamond" w:cs="TimesNewRomanPSMT"/>
        </w:rPr>
        <w:t>passage provides insight into the text. Try to determine how the passage provides us a key to understanding</w:t>
      </w:r>
      <w:r>
        <w:rPr>
          <w:rFonts w:ascii="Garamond" w:hAnsi="Garamond" w:cs="TimesNewRomanPSMT"/>
        </w:rPr>
        <w:t xml:space="preserve"> the characters and the work as a whole.</w:t>
      </w:r>
    </w:p>
    <w:p w:rsidR="005439F7" w:rsidRPr="00EB18DC" w:rsidRDefault="005439F7" w:rsidP="005439F7">
      <w:pPr>
        <w:spacing w:before="100" w:beforeAutospacing="1" w:after="100" w:afterAutospacing="1" w:line="240" w:lineRule="auto"/>
        <w:rPr>
          <w:rFonts w:ascii="Garamond" w:eastAsia="Times New Roman" w:hAnsi="Garamond" w:cs="Times New Roman"/>
          <w:lang/>
        </w:rPr>
      </w:pPr>
      <w:r w:rsidRPr="005439F7">
        <w:rPr>
          <w:rFonts w:ascii="Garamond" w:eastAsia="Times New Roman" w:hAnsi="Garamond" w:cs="Times New Roman"/>
          <w:lang/>
        </w:rPr>
        <w:t>__________________________________________________________________________________________</w:t>
      </w:r>
      <w:r>
        <w:rPr>
          <w:rFonts w:ascii="Garamond" w:eastAsia="Times New Roman" w:hAnsi="Garamond" w:cs="Times New Roman"/>
          <w:lang/>
        </w:rPr>
        <w:t>________</w:t>
      </w:r>
    </w:p>
    <w:p w:rsidR="005439F7" w:rsidRPr="00EB18DC" w:rsidRDefault="005439F7" w:rsidP="005439F7">
      <w:pPr>
        <w:spacing w:before="100" w:beforeAutospacing="1" w:after="100" w:afterAutospacing="1" w:line="240" w:lineRule="auto"/>
        <w:rPr>
          <w:rFonts w:ascii="Garamond" w:eastAsia="Times New Roman" w:hAnsi="Garamond" w:cs="Times New Roman"/>
          <w:lang/>
        </w:rPr>
      </w:pPr>
      <w:r w:rsidRPr="005439F7">
        <w:rPr>
          <w:rFonts w:ascii="Garamond" w:eastAsia="Times New Roman" w:hAnsi="Garamond" w:cs="Times New Roman"/>
          <w:lang/>
        </w:rPr>
        <w:t>__________________________________________________________________________________________</w:t>
      </w:r>
      <w:r>
        <w:rPr>
          <w:rFonts w:ascii="Garamond" w:eastAsia="Times New Roman" w:hAnsi="Garamond" w:cs="Times New Roman"/>
          <w:lang/>
        </w:rPr>
        <w:t>________</w:t>
      </w:r>
    </w:p>
    <w:p w:rsidR="005439F7" w:rsidRPr="00EB18DC" w:rsidRDefault="005439F7" w:rsidP="005439F7">
      <w:pPr>
        <w:spacing w:before="100" w:beforeAutospacing="1" w:after="100" w:afterAutospacing="1" w:line="240" w:lineRule="auto"/>
        <w:rPr>
          <w:rFonts w:ascii="Garamond" w:eastAsia="Times New Roman" w:hAnsi="Garamond" w:cs="Times New Roman"/>
          <w:lang/>
        </w:rPr>
      </w:pPr>
      <w:r w:rsidRPr="005439F7">
        <w:rPr>
          <w:rFonts w:ascii="Garamond" w:eastAsia="Times New Roman" w:hAnsi="Garamond" w:cs="Times New Roman"/>
          <w:lang/>
        </w:rPr>
        <w:t>__________________________________________________________________________________________</w:t>
      </w:r>
      <w:r>
        <w:rPr>
          <w:rFonts w:ascii="Garamond" w:eastAsia="Times New Roman" w:hAnsi="Garamond" w:cs="Times New Roman"/>
          <w:lang/>
        </w:rPr>
        <w:t>________</w:t>
      </w:r>
    </w:p>
    <w:p w:rsidR="005439F7" w:rsidRPr="00EB18DC" w:rsidRDefault="005439F7" w:rsidP="005439F7">
      <w:pPr>
        <w:spacing w:before="100" w:beforeAutospacing="1" w:after="100" w:afterAutospacing="1" w:line="240" w:lineRule="auto"/>
        <w:rPr>
          <w:rFonts w:ascii="Garamond" w:eastAsia="Times New Roman" w:hAnsi="Garamond" w:cs="Times New Roman"/>
          <w:lang/>
        </w:rPr>
      </w:pPr>
      <w:r w:rsidRPr="005439F7">
        <w:rPr>
          <w:rFonts w:ascii="Garamond" w:eastAsia="Times New Roman" w:hAnsi="Garamond" w:cs="Times New Roman"/>
          <w:lang/>
        </w:rPr>
        <w:t>__________________________________________________________________________________________</w:t>
      </w:r>
      <w:r>
        <w:rPr>
          <w:rFonts w:ascii="Garamond" w:eastAsia="Times New Roman" w:hAnsi="Garamond" w:cs="Times New Roman"/>
          <w:lang/>
        </w:rPr>
        <w:t>________</w:t>
      </w:r>
    </w:p>
    <w:p w:rsidR="005439F7" w:rsidRPr="005439F7" w:rsidRDefault="005439F7" w:rsidP="005439F7">
      <w:pPr>
        <w:autoSpaceDE w:val="0"/>
        <w:autoSpaceDN w:val="0"/>
        <w:adjustRightInd w:val="0"/>
        <w:rPr>
          <w:rFonts w:ascii="Garamond" w:hAnsi="Garamond" w:cs="TimesNewRomanPSMT"/>
        </w:rPr>
      </w:pPr>
    </w:p>
    <w:sectPr w:rsidR="005439F7" w:rsidRPr="005439F7" w:rsidSect="00EB18D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C6DDC"/>
    <w:multiLevelType w:val="multilevel"/>
    <w:tmpl w:val="C614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30000"/>
    <w:multiLevelType w:val="multilevel"/>
    <w:tmpl w:val="651A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0559A1"/>
    <w:multiLevelType w:val="multilevel"/>
    <w:tmpl w:val="8398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10"/>
  <w:displayHorizontalDrawingGridEvery w:val="2"/>
  <w:characterSpacingControl w:val="doNotCompress"/>
  <w:compat/>
  <w:rsids>
    <w:rsidRoot w:val="00EB18DC"/>
    <w:rsid w:val="0003111A"/>
    <w:rsid w:val="00506C2F"/>
    <w:rsid w:val="005439F7"/>
    <w:rsid w:val="0055063C"/>
    <w:rsid w:val="005637DE"/>
    <w:rsid w:val="00EB1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7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18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63C"/>
    <w:pPr>
      <w:ind w:left="720"/>
      <w:contextualSpacing/>
    </w:pPr>
  </w:style>
</w:styles>
</file>

<file path=word/webSettings.xml><?xml version="1.0" encoding="utf-8"?>
<w:webSettings xmlns:r="http://schemas.openxmlformats.org/officeDocument/2006/relationships" xmlns:w="http://schemas.openxmlformats.org/wordprocessingml/2006/main">
  <w:divs>
    <w:div w:id="1982955220">
      <w:bodyDiv w:val="1"/>
      <w:marLeft w:val="0"/>
      <w:marRight w:val="0"/>
      <w:marTop w:val="0"/>
      <w:marBottom w:val="0"/>
      <w:divBdr>
        <w:top w:val="none" w:sz="0" w:space="0" w:color="auto"/>
        <w:left w:val="none" w:sz="0" w:space="0" w:color="auto"/>
        <w:bottom w:val="none" w:sz="0" w:space="0" w:color="auto"/>
        <w:right w:val="none" w:sz="0" w:space="0" w:color="auto"/>
      </w:divBdr>
      <w:divsChild>
        <w:div w:id="1858351514">
          <w:marLeft w:val="0"/>
          <w:marRight w:val="0"/>
          <w:marTop w:val="0"/>
          <w:marBottom w:val="0"/>
          <w:divBdr>
            <w:top w:val="none" w:sz="0" w:space="0" w:color="auto"/>
            <w:left w:val="none" w:sz="0" w:space="0" w:color="auto"/>
            <w:bottom w:val="none" w:sz="0" w:space="0" w:color="auto"/>
            <w:right w:val="none" w:sz="0" w:space="0" w:color="auto"/>
          </w:divBdr>
          <w:divsChild>
            <w:div w:id="1605455246">
              <w:marLeft w:val="0"/>
              <w:marRight w:val="0"/>
              <w:marTop w:val="0"/>
              <w:marBottom w:val="0"/>
              <w:divBdr>
                <w:top w:val="none" w:sz="0" w:space="0" w:color="auto"/>
                <w:left w:val="none" w:sz="0" w:space="0" w:color="auto"/>
                <w:bottom w:val="none" w:sz="0" w:space="0" w:color="auto"/>
                <w:right w:val="none" w:sz="0" w:space="0" w:color="auto"/>
              </w:divBdr>
              <w:divsChild>
                <w:div w:id="969046531">
                  <w:marLeft w:val="0"/>
                  <w:marRight w:val="0"/>
                  <w:marTop w:val="0"/>
                  <w:marBottom w:val="0"/>
                  <w:divBdr>
                    <w:top w:val="none" w:sz="0" w:space="0" w:color="auto"/>
                    <w:left w:val="none" w:sz="0" w:space="0" w:color="auto"/>
                    <w:bottom w:val="none" w:sz="0" w:space="0" w:color="auto"/>
                    <w:right w:val="none" w:sz="0" w:space="0" w:color="auto"/>
                  </w:divBdr>
                  <w:divsChild>
                    <w:div w:id="1389842776">
                      <w:marLeft w:val="0"/>
                      <w:marRight w:val="0"/>
                      <w:marTop w:val="0"/>
                      <w:marBottom w:val="0"/>
                      <w:divBdr>
                        <w:top w:val="none" w:sz="0" w:space="0" w:color="auto"/>
                        <w:left w:val="none" w:sz="0" w:space="0" w:color="auto"/>
                        <w:bottom w:val="none" w:sz="0" w:space="0" w:color="auto"/>
                        <w:right w:val="none" w:sz="0" w:space="0" w:color="auto"/>
                      </w:divBdr>
                      <w:divsChild>
                        <w:div w:id="930939963">
                          <w:marLeft w:val="0"/>
                          <w:marRight w:val="0"/>
                          <w:marTop w:val="0"/>
                          <w:marBottom w:val="0"/>
                          <w:divBdr>
                            <w:top w:val="none" w:sz="0" w:space="0" w:color="auto"/>
                            <w:left w:val="none" w:sz="0" w:space="0" w:color="auto"/>
                            <w:bottom w:val="none" w:sz="0" w:space="0" w:color="auto"/>
                            <w:right w:val="none" w:sz="0" w:space="0" w:color="auto"/>
                          </w:divBdr>
                          <w:divsChild>
                            <w:div w:id="21387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610872">
      <w:bodyDiv w:val="1"/>
      <w:marLeft w:val="0"/>
      <w:marRight w:val="0"/>
      <w:marTop w:val="0"/>
      <w:marBottom w:val="0"/>
      <w:divBdr>
        <w:top w:val="none" w:sz="0" w:space="0" w:color="auto"/>
        <w:left w:val="none" w:sz="0" w:space="0" w:color="auto"/>
        <w:bottom w:val="none" w:sz="0" w:space="0" w:color="auto"/>
        <w:right w:val="none" w:sz="0" w:space="0" w:color="auto"/>
      </w:divBdr>
      <w:divsChild>
        <w:div w:id="540243709">
          <w:marLeft w:val="0"/>
          <w:marRight w:val="0"/>
          <w:marTop w:val="0"/>
          <w:marBottom w:val="0"/>
          <w:divBdr>
            <w:top w:val="none" w:sz="0" w:space="0" w:color="auto"/>
            <w:left w:val="none" w:sz="0" w:space="0" w:color="auto"/>
            <w:bottom w:val="none" w:sz="0" w:space="0" w:color="auto"/>
            <w:right w:val="none" w:sz="0" w:space="0" w:color="auto"/>
          </w:divBdr>
          <w:divsChild>
            <w:div w:id="898174497">
              <w:marLeft w:val="0"/>
              <w:marRight w:val="0"/>
              <w:marTop w:val="0"/>
              <w:marBottom w:val="0"/>
              <w:divBdr>
                <w:top w:val="none" w:sz="0" w:space="0" w:color="auto"/>
                <w:left w:val="none" w:sz="0" w:space="0" w:color="auto"/>
                <w:bottom w:val="none" w:sz="0" w:space="0" w:color="auto"/>
                <w:right w:val="none" w:sz="0" w:space="0" w:color="auto"/>
              </w:divBdr>
              <w:divsChild>
                <w:div w:id="148982961">
                  <w:marLeft w:val="0"/>
                  <w:marRight w:val="0"/>
                  <w:marTop w:val="0"/>
                  <w:marBottom w:val="0"/>
                  <w:divBdr>
                    <w:top w:val="none" w:sz="0" w:space="0" w:color="auto"/>
                    <w:left w:val="none" w:sz="0" w:space="0" w:color="auto"/>
                    <w:bottom w:val="none" w:sz="0" w:space="0" w:color="auto"/>
                    <w:right w:val="none" w:sz="0" w:space="0" w:color="auto"/>
                  </w:divBdr>
                  <w:divsChild>
                    <w:div w:id="2048405507">
                      <w:marLeft w:val="0"/>
                      <w:marRight w:val="0"/>
                      <w:marTop w:val="0"/>
                      <w:marBottom w:val="0"/>
                      <w:divBdr>
                        <w:top w:val="none" w:sz="0" w:space="0" w:color="auto"/>
                        <w:left w:val="none" w:sz="0" w:space="0" w:color="auto"/>
                        <w:bottom w:val="none" w:sz="0" w:space="0" w:color="auto"/>
                        <w:right w:val="none" w:sz="0" w:space="0" w:color="auto"/>
                      </w:divBdr>
                      <w:divsChild>
                        <w:div w:id="131750885">
                          <w:marLeft w:val="0"/>
                          <w:marRight w:val="0"/>
                          <w:marTop w:val="0"/>
                          <w:marBottom w:val="0"/>
                          <w:divBdr>
                            <w:top w:val="none" w:sz="0" w:space="0" w:color="auto"/>
                            <w:left w:val="none" w:sz="0" w:space="0" w:color="auto"/>
                            <w:bottom w:val="none" w:sz="0" w:space="0" w:color="auto"/>
                            <w:right w:val="none" w:sz="0" w:space="0" w:color="auto"/>
                          </w:divBdr>
                          <w:divsChild>
                            <w:div w:id="7148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mcanning</dc:creator>
  <cp:lastModifiedBy>mcanning</cp:lastModifiedBy>
  <cp:revision>1</cp:revision>
  <cp:lastPrinted>2014-08-20T16:09:00Z</cp:lastPrinted>
  <dcterms:created xsi:type="dcterms:W3CDTF">2014-08-20T14:55:00Z</dcterms:created>
  <dcterms:modified xsi:type="dcterms:W3CDTF">2014-08-20T16:10:00Z</dcterms:modified>
</cp:coreProperties>
</file>